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436" w:rsidRDefault="009B0436" w:rsidP="009B0436">
      <w:pPr>
        <w:keepNext/>
        <w:tabs>
          <w:tab w:val="left" w:pos="3915"/>
          <w:tab w:val="right" w:pos="9356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АДМИНИСТРАЦИЯ</w:t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ЕРШОВСКОГО МУНИЦИПАЛЬНОГО   РАЙОНА</w:t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САРАТОВСКОЙ ОБЛАСТИ</w:t>
      </w:r>
    </w:p>
    <w:p w:rsidR="009B0436" w:rsidRPr="008B0159" w:rsidRDefault="009B0436" w:rsidP="009B0436">
      <w:pPr>
        <w:jc w:val="center"/>
        <w:rPr>
          <w:b/>
        </w:rPr>
      </w:pPr>
    </w:p>
    <w:p w:rsidR="009B0436" w:rsidRPr="003D3778" w:rsidRDefault="009B0436" w:rsidP="009B0436">
      <w:pPr>
        <w:jc w:val="center"/>
        <w:rPr>
          <w:b/>
          <w:i/>
          <w:sz w:val="36"/>
          <w:szCs w:val="36"/>
        </w:rPr>
      </w:pPr>
      <w:r w:rsidRPr="003D3778">
        <w:rPr>
          <w:b/>
          <w:i/>
          <w:sz w:val="36"/>
          <w:szCs w:val="36"/>
        </w:rPr>
        <w:t>ПОСТАНОВЛЕНИЕ</w:t>
      </w:r>
    </w:p>
    <w:p w:rsidR="009B0436" w:rsidRPr="008B0159" w:rsidRDefault="009B0436" w:rsidP="009B0436">
      <w:pPr>
        <w:jc w:val="center"/>
        <w:rPr>
          <w:sz w:val="22"/>
        </w:rPr>
      </w:pPr>
    </w:p>
    <w:p w:rsidR="009B0436" w:rsidRPr="009B0436" w:rsidRDefault="009B0436" w:rsidP="009B0436">
      <w:r w:rsidRPr="00416BFB">
        <w:rPr>
          <w:u w:val="single"/>
        </w:rPr>
        <w:t xml:space="preserve">от  </w:t>
      </w:r>
      <w:r w:rsidR="001D34C1">
        <w:rPr>
          <w:u w:val="single"/>
        </w:rPr>
        <w:t>13.11.2017 г.</w:t>
      </w:r>
      <w:r w:rsidR="001F1C4F">
        <w:t>____</w:t>
      </w:r>
      <w:r>
        <w:t xml:space="preserve">_  </w:t>
      </w:r>
      <w:r w:rsidRPr="00416BFB">
        <w:rPr>
          <w:u w:val="single"/>
        </w:rPr>
        <w:t xml:space="preserve">№  </w:t>
      </w:r>
      <w:r w:rsidR="001D34C1">
        <w:rPr>
          <w:u w:val="single"/>
        </w:rPr>
        <w:t>833</w:t>
      </w:r>
      <w:r>
        <w:t>____________</w:t>
      </w:r>
    </w:p>
    <w:p w:rsidR="009B0436" w:rsidRPr="00416BFB" w:rsidRDefault="009B0436" w:rsidP="009B0436">
      <w:r>
        <w:t xml:space="preserve">                                     </w:t>
      </w:r>
      <w:r w:rsidRPr="00416BFB">
        <w:t>г. Ершов</w:t>
      </w:r>
    </w:p>
    <w:p w:rsidR="009B0436" w:rsidRPr="003D3778" w:rsidRDefault="009B0436" w:rsidP="009B0436">
      <w:pPr>
        <w:jc w:val="center"/>
        <w:rPr>
          <w:sz w:val="28"/>
          <w:szCs w:val="28"/>
        </w:rPr>
      </w:pPr>
    </w:p>
    <w:p w:rsidR="009B0436" w:rsidRDefault="009B0436" w:rsidP="009B0436">
      <w:pPr>
        <w:pStyle w:val="ConsPlusTitle"/>
        <w:widowControl/>
        <w:ind w:right="1699"/>
        <w:rPr>
          <w:rFonts w:ascii="Times New Roman" w:hAnsi="Times New Roman" w:cs="Times New Roman"/>
          <w:b w:val="0"/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9B0436" w:rsidRDefault="009B0436" w:rsidP="009B0436">
      <w:pPr>
        <w:pStyle w:val="ConsPlusTitle"/>
        <w:widowControl/>
        <w:ind w:right="1699"/>
        <w:rPr>
          <w:rFonts w:ascii="Times New Roman" w:hAnsi="Times New Roman" w:cs="Times New Roman"/>
          <w:b w:val="0"/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049A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муниципального образования  город Ершов на 2018-2022 годы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0436" w:rsidRPr="00500F89" w:rsidRDefault="009B0436" w:rsidP="009B043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B0436" w:rsidRPr="00500F89" w:rsidRDefault="009B0436" w:rsidP="009B043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B0436" w:rsidRDefault="009B0436" w:rsidP="000B280C">
      <w:pPr>
        <w:pStyle w:val="a7"/>
        <w:ind w:firstLine="567"/>
        <w:jc w:val="both"/>
        <w:rPr>
          <w:rFonts w:cs="Times New Roman"/>
          <w:b/>
          <w:sz w:val="28"/>
          <w:szCs w:val="28"/>
        </w:rPr>
      </w:pPr>
      <w:r w:rsidRPr="009B0436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B0436">
        <w:rPr>
          <w:sz w:val="28"/>
          <w:szCs w:val="28"/>
        </w:rPr>
        <w:t>Ершовского</w:t>
      </w:r>
      <w:proofErr w:type="spellEnd"/>
      <w:r w:rsidRPr="009B0436">
        <w:rPr>
          <w:sz w:val="28"/>
          <w:szCs w:val="28"/>
        </w:rPr>
        <w:t xml:space="preserve"> муниципального района,  администрация </w:t>
      </w:r>
      <w:proofErr w:type="spellStart"/>
      <w:r w:rsidRPr="009B0436">
        <w:rPr>
          <w:sz w:val="28"/>
          <w:szCs w:val="28"/>
        </w:rPr>
        <w:t>Ершовского</w:t>
      </w:r>
      <w:proofErr w:type="spellEnd"/>
      <w:r w:rsidRPr="009B0436">
        <w:rPr>
          <w:sz w:val="28"/>
          <w:szCs w:val="28"/>
        </w:rPr>
        <w:t xml:space="preserve"> муниципального района  ПОСТАНОВЛЯЕТ:</w:t>
      </w:r>
      <w:r w:rsidRPr="009B0436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</w:p>
    <w:p w:rsidR="009B0436" w:rsidRPr="003E6632" w:rsidRDefault="009B0436" w:rsidP="009B0436">
      <w:pPr>
        <w:pStyle w:val="ConsPlusTitle"/>
        <w:widowControl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6632">
        <w:rPr>
          <w:rFonts w:ascii="Times New Roman" w:hAnsi="Times New Roman"/>
          <w:b w:val="0"/>
          <w:sz w:val="28"/>
          <w:szCs w:val="28"/>
        </w:rPr>
        <w:t xml:space="preserve">1.Утвердить муниципальную программу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049A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муниципального образования  город Ершов на 2018-2022 годы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632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Pr="003E663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3E6632">
        <w:rPr>
          <w:rFonts w:ascii="Times New Roman" w:hAnsi="Times New Roman"/>
          <w:b w:val="0"/>
          <w:sz w:val="28"/>
          <w:szCs w:val="28"/>
        </w:rPr>
        <w:t>.</w:t>
      </w:r>
    </w:p>
    <w:p w:rsidR="009B0436" w:rsidRPr="00050E6B" w:rsidRDefault="009B0436" w:rsidP="009B0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0E6B">
        <w:rPr>
          <w:sz w:val="28"/>
          <w:szCs w:val="28"/>
        </w:rPr>
        <w:t>.</w:t>
      </w:r>
      <w:r>
        <w:rPr>
          <w:sz w:val="28"/>
          <w:szCs w:val="28"/>
        </w:rPr>
        <w:t xml:space="preserve">Сектору по информационным технологиям и программного обеспечения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  <w:r w:rsidRPr="00050E6B">
        <w:rPr>
          <w:sz w:val="28"/>
          <w:szCs w:val="28"/>
        </w:rPr>
        <w:t>.</w:t>
      </w:r>
    </w:p>
    <w:p w:rsidR="009B0436" w:rsidRPr="00050E6B" w:rsidRDefault="009B0436" w:rsidP="009B0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0E6B">
        <w:rPr>
          <w:sz w:val="28"/>
          <w:szCs w:val="28"/>
        </w:rPr>
        <w:t>.</w:t>
      </w:r>
      <w:r w:rsidRPr="000049A7">
        <w:t xml:space="preserve"> </w:t>
      </w:r>
      <w:proofErr w:type="gramStart"/>
      <w:r w:rsidRPr="000049A7">
        <w:rPr>
          <w:sz w:val="28"/>
          <w:szCs w:val="28"/>
        </w:rPr>
        <w:t>Контроль за</w:t>
      </w:r>
      <w:proofErr w:type="gramEnd"/>
      <w:r w:rsidRPr="000049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436" w:rsidRDefault="009B0436" w:rsidP="009B0436">
      <w:pPr>
        <w:jc w:val="both"/>
        <w:rPr>
          <w:sz w:val="28"/>
          <w:szCs w:val="28"/>
        </w:rPr>
      </w:pPr>
    </w:p>
    <w:p w:rsidR="009B0436" w:rsidRPr="00050E6B" w:rsidRDefault="009B0436" w:rsidP="009B0436">
      <w:pPr>
        <w:jc w:val="both"/>
        <w:rPr>
          <w:sz w:val="28"/>
          <w:szCs w:val="28"/>
        </w:rPr>
      </w:pPr>
    </w:p>
    <w:p w:rsidR="009B0436" w:rsidRPr="00050E6B" w:rsidRDefault="009B0436" w:rsidP="009B0436">
      <w:pPr>
        <w:ind w:right="-113"/>
        <w:jc w:val="both"/>
        <w:rPr>
          <w:bCs/>
          <w:sz w:val="28"/>
          <w:szCs w:val="28"/>
        </w:rPr>
      </w:pPr>
    </w:p>
    <w:p w:rsidR="009B0436" w:rsidRDefault="009B0436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Pr="00050E6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050E6B">
        <w:rPr>
          <w:bCs/>
          <w:sz w:val="28"/>
          <w:szCs w:val="28"/>
        </w:rPr>
        <w:t xml:space="preserve">  администрации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050E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Л.И. Сучкова</w:t>
      </w: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Pr="00050E6B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9B0436" w:rsidRDefault="009B0436">
      <w:pPr>
        <w:jc w:val="center"/>
        <w:rPr>
          <w:rFonts w:eastAsia="Calibri"/>
          <w:b/>
        </w:rPr>
      </w:pPr>
    </w:p>
    <w:p w:rsidR="009B0436" w:rsidRDefault="009B0436">
      <w:pPr>
        <w:widowControl/>
        <w:suppressAutoHyphens w:val="0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5921">
        <w:rPr>
          <w:sz w:val="28"/>
          <w:szCs w:val="28"/>
        </w:rPr>
        <w:lastRenderedPageBreak/>
        <w:t xml:space="preserve">Приложение </w:t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15921">
        <w:rPr>
          <w:sz w:val="28"/>
          <w:szCs w:val="28"/>
        </w:rPr>
        <w:t xml:space="preserve">к постановлению администрации </w:t>
      </w:r>
    </w:p>
    <w:p w:rsidR="009B0436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15921">
        <w:rPr>
          <w:sz w:val="28"/>
          <w:szCs w:val="28"/>
        </w:rPr>
        <w:t>Ершовског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B0436" w:rsidRPr="00416BFB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BFB">
        <w:rPr>
          <w:sz w:val="28"/>
          <w:szCs w:val="28"/>
          <w:u w:val="single"/>
        </w:rPr>
        <w:t xml:space="preserve">от </w:t>
      </w:r>
      <w:r w:rsidR="000F0807">
        <w:rPr>
          <w:sz w:val="28"/>
          <w:szCs w:val="28"/>
          <w:u w:val="single"/>
        </w:rPr>
        <w:t>13,11,2017</w:t>
      </w:r>
      <w:r w:rsidR="001F1C4F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>_</w:t>
      </w:r>
      <w:r w:rsidRPr="00416BFB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_</w:t>
      </w:r>
      <w:r w:rsidR="000F0807" w:rsidRPr="000F0807">
        <w:rPr>
          <w:sz w:val="28"/>
          <w:szCs w:val="28"/>
          <w:u w:val="single"/>
        </w:rPr>
        <w:t>833</w:t>
      </w:r>
      <w:r>
        <w:rPr>
          <w:sz w:val="28"/>
          <w:szCs w:val="28"/>
        </w:rPr>
        <w:t>___</w:t>
      </w:r>
      <w:r w:rsidRPr="00416BFB">
        <w:rPr>
          <w:sz w:val="28"/>
          <w:szCs w:val="28"/>
          <w:u w:val="single"/>
        </w:rPr>
        <w:t xml:space="preserve">             </w:t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0436" w:rsidRPr="009B0436" w:rsidRDefault="009B0436" w:rsidP="009B0436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t xml:space="preserve">                                               </w:t>
      </w:r>
    </w:p>
    <w:p w:rsidR="00183DDC" w:rsidRDefault="00183DDC">
      <w:pPr>
        <w:jc w:val="center"/>
        <w:rPr>
          <w:rFonts w:eastAsia="Calibri"/>
          <w:b/>
        </w:rPr>
      </w:pPr>
      <w:r>
        <w:rPr>
          <w:rFonts w:eastAsia="Calibri"/>
          <w:b/>
        </w:rPr>
        <w:t>Паспорт муниципальной программы</w:t>
      </w:r>
    </w:p>
    <w:p w:rsidR="00183DDC" w:rsidRDefault="00183DDC">
      <w:pPr>
        <w:tabs>
          <w:tab w:val="left" w:pos="1843"/>
          <w:tab w:val="left" w:pos="9639"/>
        </w:tabs>
        <w:ind w:left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современной городской среды муниципального образования  город </w:t>
      </w:r>
      <w:r w:rsidR="0009101A">
        <w:rPr>
          <w:rFonts w:eastAsia="Calibri"/>
          <w:b/>
        </w:rPr>
        <w:t>Ершов</w:t>
      </w:r>
      <w:r>
        <w:rPr>
          <w:rFonts w:eastAsia="Calibri"/>
          <w:b/>
        </w:rPr>
        <w:t xml:space="preserve"> на 201</w:t>
      </w:r>
      <w:r w:rsidR="0009101A">
        <w:rPr>
          <w:rFonts w:eastAsia="Calibri"/>
          <w:b/>
        </w:rPr>
        <w:t>8-2022</w:t>
      </w:r>
      <w:r>
        <w:rPr>
          <w:rFonts w:eastAsia="Calibri"/>
          <w:b/>
        </w:rPr>
        <w:t xml:space="preserve"> год</w:t>
      </w:r>
      <w:r w:rsidR="0009101A">
        <w:rPr>
          <w:rFonts w:eastAsia="Calibri"/>
          <w:b/>
        </w:rPr>
        <w:t>ы</w:t>
      </w:r>
      <w:r>
        <w:rPr>
          <w:rFonts w:eastAsia="Calibri"/>
          <w:b/>
        </w:rPr>
        <w:t>»</w:t>
      </w:r>
    </w:p>
    <w:p w:rsidR="00183DDC" w:rsidRDefault="00183DDC">
      <w:pPr>
        <w:ind w:firstLine="567"/>
        <w:jc w:val="center"/>
        <w:rPr>
          <w:rFonts w:eastAsia="Calibri"/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103"/>
      </w:tblGrid>
      <w:tr w:rsidR="00183DDC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1. 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rPr>
                <w:rFonts w:eastAsia="Calibri"/>
              </w:rPr>
              <w:t>Муниципальная программа «Формирование современной городской среды муниципал</w:t>
            </w:r>
            <w:r w:rsidR="0009101A">
              <w:rPr>
                <w:rFonts w:eastAsia="Calibri"/>
              </w:rPr>
              <w:t>ьного образования город Ершов на 2018-2022</w:t>
            </w:r>
            <w:r w:rsidRPr="00092ADC">
              <w:rPr>
                <w:rFonts w:eastAsia="Calibri"/>
              </w:rPr>
              <w:t xml:space="preserve"> год</w:t>
            </w:r>
            <w:r w:rsidR="0009101A">
              <w:rPr>
                <w:rFonts w:eastAsia="Calibri"/>
              </w:rPr>
              <w:t>ы</w:t>
            </w:r>
            <w:r w:rsidRPr="00092ADC">
              <w:rPr>
                <w:rFonts w:eastAsia="Calibri"/>
              </w:rPr>
              <w:t>» (</w:t>
            </w:r>
            <w:proofErr w:type="spellStart"/>
            <w:r w:rsidRPr="00092ADC">
              <w:rPr>
                <w:rFonts w:eastAsia="Calibri"/>
              </w:rPr>
              <w:t>далее-Программа</w:t>
            </w:r>
            <w:proofErr w:type="spellEnd"/>
            <w:r w:rsidRPr="00092ADC">
              <w:rPr>
                <w:rFonts w:eastAsia="Calibri"/>
              </w:rPr>
              <w:t>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2. 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1A" w:rsidRPr="00225387" w:rsidRDefault="0009101A" w:rsidP="0009101A">
            <w:pPr>
              <w:pStyle w:val="ae"/>
              <w:snapToGrid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Отдел</w:t>
            </w:r>
            <w:r w:rsidRPr="00225387">
              <w:rPr>
                <w:rFonts w:eastAsia="Calibri" w:cs="Times New Roman"/>
              </w:rPr>
              <w:t xml:space="preserve"> </w:t>
            </w:r>
            <w:r w:rsidRPr="00225387">
              <w:rPr>
                <w:rFonts w:cs="Times New Roman"/>
              </w:rPr>
              <w:t>строительства, архитектуры и</w:t>
            </w:r>
          </w:p>
          <w:p w:rsidR="00183DDC" w:rsidRPr="00092ADC" w:rsidRDefault="0009101A" w:rsidP="0009101A">
            <w:pPr>
              <w:autoSpaceDE w:val="0"/>
              <w:jc w:val="both"/>
            </w:pPr>
            <w:r>
              <w:rPr>
                <w:rFonts w:cs="Times New Roman"/>
              </w:rPr>
              <w:t>б</w:t>
            </w:r>
            <w:r w:rsidRPr="00225387">
              <w:rPr>
                <w:rFonts w:cs="Times New Roman"/>
              </w:rPr>
              <w:t>лагоустройства</w:t>
            </w:r>
            <w:r>
              <w:rPr>
                <w:rFonts w:cs="Times New Roman"/>
              </w:rPr>
              <w:t xml:space="preserve"> администрации ЕМР</w:t>
            </w:r>
          </w:p>
        </w:tc>
      </w:tr>
      <w:tr w:rsidR="00183DDC" w:rsidRPr="004A49B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4A49B3" w:rsidRDefault="00183DDC">
            <w:pPr>
              <w:autoSpaceDE w:val="0"/>
              <w:jc w:val="both"/>
              <w:rPr>
                <w:rFonts w:eastAsia="Calibri"/>
              </w:rPr>
            </w:pPr>
            <w:r w:rsidRPr="004A49B3">
              <w:rPr>
                <w:b/>
                <w:bCs/>
              </w:rPr>
              <w:t>3. 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4A49B3" w:rsidRDefault="0009101A" w:rsidP="0009101A">
            <w:pPr>
              <w:jc w:val="center"/>
            </w:pPr>
            <w:r>
              <w:t>-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4. Участники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</w:pPr>
            <w:r w:rsidRPr="00092ADC">
              <w:rPr>
                <w:rFonts w:eastAsia="Calibri"/>
              </w:rPr>
              <w:t xml:space="preserve">юридические лица (организации, предприятия </w:t>
            </w:r>
            <w:r w:rsidRPr="00092ADC">
              <w:rPr>
                <w:rFonts w:eastAsia="Calibri"/>
              </w:rPr>
              <w:br/>
              <w:t xml:space="preserve">и учреждения), заключившие договоры </w:t>
            </w:r>
            <w:r w:rsidRPr="00092ADC">
              <w:rPr>
                <w:rFonts w:eastAsia="Calibri"/>
              </w:rPr>
              <w:br/>
            </w:r>
            <w:r w:rsidRPr="00092ADC">
              <w:rPr>
                <w:rFonts w:eastAsia="Calibri"/>
                <w:bCs/>
              </w:rPr>
              <w:t xml:space="preserve">и </w:t>
            </w:r>
            <w:r w:rsidRPr="00092ADC">
              <w:rPr>
                <w:rFonts w:eastAsia="Calibri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183DDC">
        <w:trPr>
          <w:trHeight w:val="7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5</w:t>
            </w:r>
            <w:r>
              <w:rPr>
                <w:b/>
                <w:bCs/>
              </w:rPr>
              <w:t>. Подпрограммы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pStyle w:val="af1"/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Подпрограмма 1.</w:t>
            </w:r>
            <w:r w:rsidR="004A49B3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183DDC" w:rsidRPr="00092ADC" w:rsidRDefault="00183DDC" w:rsidP="00785FF0">
            <w:pPr>
              <w:tabs>
                <w:tab w:val="left" w:pos="1316"/>
                <w:tab w:val="left" w:pos="9112"/>
              </w:tabs>
              <w:snapToGrid w:val="0"/>
              <w:jc w:val="both"/>
            </w:pP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Подпрограмма 2. «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83DDC">
        <w:trPr>
          <w:trHeight w:val="7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6</w:t>
            </w:r>
            <w:r w:rsidR="00183DDC">
              <w:rPr>
                <w:b/>
                <w:bCs/>
              </w:rPr>
              <w:t>. 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условий для комфортного проживания населения в условиях современной  городской среды.</w:t>
            </w:r>
          </w:p>
        </w:tc>
      </w:tr>
      <w:tr w:rsidR="00183DDC">
        <w:trPr>
          <w:trHeight w:val="9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7</w:t>
            </w:r>
            <w:r w:rsidR="00183DDC">
              <w:rPr>
                <w:b/>
                <w:bCs/>
              </w:rPr>
              <w:t>. 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183DDC" w:rsidRPr="00092ADC">
        <w:trPr>
          <w:trHeight w:val="8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092ADC" w:rsidRDefault="0009101A">
            <w:pPr>
              <w:autoSpaceDE w:val="0"/>
              <w:jc w:val="both"/>
            </w:pPr>
            <w:r>
              <w:rPr>
                <w:b/>
                <w:bCs/>
              </w:rPr>
              <w:t>8</w:t>
            </w:r>
            <w:r w:rsidR="00183DDC" w:rsidRPr="00092ADC">
              <w:rPr>
                <w:b/>
                <w:bCs/>
              </w:rPr>
              <w:t>. Целевые показатели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  <w:rPr>
                <w:rFonts w:eastAsia="Calibri"/>
              </w:rPr>
            </w:pPr>
            <w:r w:rsidRPr="00092ADC">
              <w:t>-</w:t>
            </w:r>
            <w:r w:rsidR="00092ADC" w:rsidRPr="00092ADC">
              <w:t> </w:t>
            </w:r>
            <w:r w:rsidRPr="00092ADC">
              <w:t xml:space="preserve">ремонт придомовых территорий многоквартирных домов, </w:t>
            </w:r>
            <w:r w:rsidR="002D70FC" w:rsidRPr="002D70FC">
              <w:t>224</w:t>
            </w:r>
            <w:r w:rsidRPr="002D70FC">
              <w:t xml:space="preserve"> двор</w:t>
            </w:r>
            <w:r w:rsidR="002D70FC" w:rsidRPr="002D70FC">
              <w:t>а</w:t>
            </w:r>
            <w:r w:rsidR="00092ADC" w:rsidRPr="00092ADC">
              <w:t>;</w:t>
            </w:r>
          </w:p>
          <w:p w:rsidR="00183DDC" w:rsidRPr="00092ADC" w:rsidRDefault="00183DDC" w:rsidP="002D70FC">
            <w:r w:rsidRPr="00092ADC">
              <w:rPr>
                <w:rFonts w:eastAsia="Calibri"/>
              </w:rPr>
              <w:t>-</w:t>
            </w:r>
            <w:r w:rsidR="00092ADC" w:rsidRPr="00092ADC">
              <w:rPr>
                <w:rFonts w:eastAsia="Calibri"/>
              </w:rPr>
              <w:t> </w:t>
            </w:r>
            <w:r w:rsidRPr="00092ADC">
              <w:rPr>
                <w:rFonts w:eastAsia="Calibri"/>
              </w:rPr>
              <w:t xml:space="preserve">обустройство мест массового отдыха, </w:t>
            </w:r>
            <w:r w:rsidR="002D70FC" w:rsidRPr="002F1D1C">
              <w:rPr>
                <w:rFonts w:eastAsia="Calibri"/>
              </w:rPr>
              <w:t>2</w:t>
            </w:r>
            <w:r w:rsidRPr="002F1D1C">
              <w:rPr>
                <w:rFonts w:eastAsia="Calibri"/>
              </w:rPr>
              <w:t xml:space="preserve"> шт.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09101A">
            <w:pPr>
              <w:autoSpaceDE w:val="0"/>
              <w:jc w:val="both"/>
            </w:pPr>
            <w:r>
              <w:rPr>
                <w:b/>
                <w:bCs/>
              </w:rPr>
              <w:t>9</w:t>
            </w:r>
            <w:r w:rsidR="00183DDC">
              <w:rPr>
                <w:b/>
                <w:bCs/>
              </w:rPr>
              <w:t>. </w:t>
            </w:r>
            <w:r>
              <w:rPr>
                <w:b/>
                <w:bCs/>
              </w:rPr>
              <w:t>С</w:t>
            </w:r>
            <w:r w:rsidR="00183DDC">
              <w:rPr>
                <w:b/>
                <w:bCs/>
              </w:rPr>
              <w:t>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09101A" w:rsidP="00092ADC">
            <w:pPr>
              <w:autoSpaceDE w:val="0"/>
              <w:jc w:val="both"/>
            </w:pPr>
            <w:r>
              <w:t xml:space="preserve"> 2018-2022</w:t>
            </w:r>
            <w:r w:rsidR="00183DDC" w:rsidRPr="00092ADC">
              <w:t xml:space="preserve"> год</w:t>
            </w:r>
          </w:p>
        </w:tc>
      </w:tr>
      <w:tr w:rsidR="00183DDC">
        <w:trPr>
          <w:trHeight w:val="15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0</w:t>
            </w:r>
            <w:r>
              <w:rPr>
                <w:b/>
                <w:bCs/>
              </w:rPr>
              <w:t>. Объемы финансового обеспечения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ind w:firstLine="33"/>
              <w:jc w:val="both"/>
              <w:rPr>
                <w:shd w:val="clear" w:color="auto" w:fill="FFFFFF"/>
              </w:rPr>
            </w:pPr>
            <w:r w:rsidRPr="00092ADC">
              <w:t>Общий объем финансового обеспечения муниципальной программы на 201</w:t>
            </w:r>
            <w:r w:rsidR="0009101A">
              <w:t>8-2022</w:t>
            </w:r>
            <w:r w:rsidRPr="00092ADC">
              <w:t xml:space="preserve"> г</w:t>
            </w:r>
            <w:r w:rsidR="0009101A">
              <w:t>.</w:t>
            </w:r>
            <w:r w:rsidRPr="00092ADC">
              <w:t xml:space="preserve"> составит</w:t>
            </w:r>
            <w:r w:rsidR="007A640F">
              <w:t xml:space="preserve"> (</w:t>
            </w:r>
            <w:proofErr w:type="spellStart"/>
            <w:r w:rsidR="007A640F">
              <w:t>прогнозно</w:t>
            </w:r>
            <w:proofErr w:type="spellEnd"/>
            <w:r w:rsidR="007A640F">
              <w:t>)</w:t>
            </w:r>
            <w:r w:rsidRPr="00092ADC">
              <w:t xml:space="preserve"> всего: 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rPr>
                <w:shd w:val="clear" w:color="auto" w:fill="FFFFFF"/>
              </w:rPr>
              <w:t>262278,3</w:t>
            </w:r>
            <w:r w:rsidR="00183DDC" w:rsidRPr="00E65F18">
              <w:rPr>
                <w:shd w:val="clear" w:color="auto" w:fill="FFFFFF"/>
              </w:rPr>
              <w:t xml:space="preserve"> тыс. руб., из них: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209775,04</w:t>
            </w:r>
            <w:r w:rsidR="00183DDC" w:rsidRPr="00E65F18">
              <w:t xml:space="preserve"> тыс. руб., из федерального бюджета</w:t>
            </w:r>
            <w:r w:rsidR="00092ADC" w:rsidRPr="00E65F18">
              <w:t>;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26288,4</w:t>
            </w:r>
            <w:r w:rsidR="00183DDC" w:rsidRPr="00E65F18">
              <w:t xml:space="preserve"> тыс. </w:t>
            </w:r>
            <w:r w:rsidR="00092ADC" w:rsidRPr="00E65F18">
              <w:t>руб.</w:t>
            </w:r>
            <w:r w:rsidR="00AB63D8" w:rsidRPr="00E65F18">
              <w:t>,</w:t>
            </w:r>
            <w:r w:rsidR="00092ADC" w:rsidRPr="00E65F18">
              <w:t xml:space="preserve"> из областного бюджета;</w:t>
            </w:r>
          </w:p>
          <w:p w:rsidR="00183DDC" w:rsidRPr="00E65F18" w:rsidRDefault="00E65F18" w:rsidP="0009101A">
            <w:pPr>
              <w:ind w:firstLine="33"/>
            </w:pPr>
            <w:r w:rsidRPr="00E65F18">
              <w:t>26214,9</w:t>
            </w:r>
            <w:r w:rsidR="00183DDC" w:rsidRPr="00E65F18">
              <w:t xml:space="preserve"> тыс.руб.</w:t>
            </w:r>
            <w:r w:rsidR="00AB63D8" w:rsidRPr="00E65F18">
              <w:t>,</w:t>
            </w:r>
            <w:r w:rsidR="00183DDC" w:rsidRPr="00E65F18">
              <w:t xml:space="preserve"> из бюджета МО г</w:t>
            </w:r>
            <w:proofErr w:type="gramStart"/>
            <w:r w:rsidR="00183DDC" w:rsidRPr="00E65F18">
              <w:t>.</w:t>
            </w:r>
            <w:r w:rsidR="0009101A" w:rsidRPr="00E65F18">
              <w:t>Е</w:t>
            </w:r>
            <w:proofErr w:type="gramEnd"/>
            <w:r w:rsidR="0009101A" w:rsidRPr="00E65F18">
              <w:t>ршов</w:t>
            </w:r>
          </w:p>
          <w:p w:rsidR="005F216A" w:rsidRPr="00E65F18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5F18">
              <w:rPr>
                <w:rFonts w:ascii="Times New Roman" w:hAnsi="Times New Roman" w:cs="Times New Roman"/>
              </w:rPr>
              <w:t>в том числе:</w:t>
            </w:r>
          </w:p>
          <w:p w:rsidR="005F216A" w:rsidRPr="00E65F18" w:rsidRDefault="005F216A" w:rsidP="005F216A">
            <w:pPr>
              <w:rPr>
                <w:lang w:eastAsia="ru-RU" w:bidi="ar-SA"/>
              </w:rPr>
            </w:pPr>
            <w:r w:rsidRPr="00E65F18">
              <w:t>из федерального бюджета</w:t>
            </w:r>
          </w:p>
          <w:p w:rsidR="005F216A" w:rsidRPr="00930F68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12068,0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="00E65F18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45992,76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 w:rsidR="0048218A"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51300,76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</w:p>
          <w:p w:rsidR="005F216A" w:rsidRPr="0048218A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48218A" w:rsidRPr="0048218A">
              <w:rPr>
                <w:rFonts w:ascii="Times New Roman" w:hAnsi="Times New Roman" w:cs="Times New Roman"/>
              </w:rPr>
              <w:t>областного бюджета</w:t>
            </w:r>
            <w:r w:rsidRPr="0048218A">
              <w:rPr>
                <w:rFonts w:ascii="Times New Roman" w:hAnsi="Times New Roman" w:cs="Times New Roman"/>
              </w:rPr>
              <w:t>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E65F18">
              <w:rPr>
                <w:rFonts w:ascii="Times New Roman" w:hAnsi="Times New Roman" w:cs="Times New Roman"/>
              </w:rPr>
              <w:t>1221,5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E65F18">
              <w:rPr>
                <w:rFonts w:cs="Times New Roman"/>
              </w:rPr>
              <w:t>5749,1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6412,6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5F216A" w:rsidRPr="0048218A">
              <w:rPr>
                <w:rFonts w:ascii="Times New Roman" w:hAnsi="Times New Roman" w:cs="Times New Roman"/>
              </w:rPr>
              <w:t>местн</w:t>
            </w:r>
            <w:r w:rsidRPr="0048218A">
              <w:rPr>
                <w:rFonts w:ascii="Times New Roman" w:hAnsi="Times New Roman" w:cs="Times New Roman"/>
              </w:rPr>
              <w:t>ого</w:t>
            </w:r>
            <w:r w:rsidR="005F216A" w:rsidRPr="0048218A">
              <w:rPr>
                <w:rFonts w:ascii="Times New Roman" w:hAnsi="Times New Roman" w:cs="Times New Roman"/>
              </w:rPr>
              <w:t xml:space="preserve"> бюджет</w:t>
            </w:r>
            <w:r w:rsidRPr="0048218A">
              <w:rPr>
                <w:rFonts w:ascii="Times New Roman" w:hAnsi="Times New Roman" w:cs="Times New Roman"/>
              </w:rPr>
              <w:t>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1148,0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5749,1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092ADC" w:rsidRDefault="0048218A" w:rsidP="00E65F18">
            <w:pPr>
              <w:pStyle w:val="afffe"/>
              <w:tabs>
                <w:tab w:val="left" w:pos="7122"/>
              </w:tabs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E65F18">
              <w:rPr>
                <w:rFonts w:ascii="Times New Roman" w:hAnsi="Times New Roman" w:cs="Times New Roman"/>
              </w:rPr>
              <w:t>6412,6</w:t>
            </w:r>
            <w:r w:rsidRPr="0048218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>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lastRenderedPageBreak/>
              <w:t>1</w:t>
            </w:r>
            <w:r w:rsidR="0009101A">
              <w:rPr>
                <w:b/>
                <w:bCs/>
              </w:rPr>
              <w:t>1</w:t>
            </w:r>
            <w:r>
              <w:rPr>
                <w:b/>
                <w:bCs/>
              </w:rPr>
              <w:t>. Ожидаемые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2435C" w:rsidRDefault="00B2435C" w:rsidP="00B2435C">
      <w:pPr>
        <w:jc w:val="center"/>
        <w:rPr>
          <w:b/>
        </w:rPr>
      </w:pPr>
    </w:p>
    <w:p w:rsidR="00183DDC" w:rsidRPr="00B2435C" w:rsidRDefault="00183DDC" w:rsidP="00B2435C">
      <w:pPr>
        <w:jc w:val="center"/>
        <w:rPr>
          <w:b/>
        </w:rPr>
      </w:pPr>
      <w:r w:rsidRPr="00B2435C">
        <w:rPr>
          <w:b/>
        </w:rPr>
        <w:t>1. Характеристика сферы реализации муниципальной программы</w:t>
      </w:r>
    </w:p>
    <w:p w:rsidR="00183DDC" w:rsidRDefault="00183DDC">
      <w:pPr>
        <w:ind w:right="-109" w:firstLine="720"/>
        <w:jc w:val="both"/>
      </w:pPr>
      <w: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</w:t>
      </w:r>
      <w:r>
        <w:br/>
        <w:t xml:space="preserve">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>
        <w:t>характеризует</w:t>
      </w:r>
      <w:proofErr w:type="gramEnd"/>
      <w: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t xml:space="preserve">Каждая жилая группа должна включать следующие планировочные элементы </w:t>
      </w:r>
      <w:r>
        <w:lastRenderedPageBreak/>
        <w:t>благоустройства со специальным оборудованием: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rPr>
          <w:spacing w:val="-10"/>
        </w:rPr>
        <w:t>- площадки для отдыха (кратковременный отдых, тихий отдых, настольные игры);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10"/>
        </w:rPr>
        <w:t>- детские игровые площадки (для детей разных возрастов);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>
        <w:br/>
        <w:t>и в зависимости от конкретных условий участка;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площадки хозяйственного назначения (для сушки белья, чистки одежды </w:t>
      </w:r>
      <w:r>
        <w:br/>
        <w:t>и ковров, мусоросборников);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площадки для выгула собак;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стоянки для автомашин.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>
        <w:br/>
        <w:t>и оборудование должны иметь хороший внешний вид: окрашены, содержат</w:t>
      </w:r>
      <w:r w:rsidR="00B2435C">
        <w:t>ь</w:t>
      </w:r>
      <w:r>
        <w:t xml:space="preserve">ся </w:t>
      </w:r>
      <w:r>
        <w:br/>
        <w:t>в чистоте и находит</w:t>
      </w:r>
      <w:r w:rsidR="00B2435C">
        <w:t>ь</w:t>
      </w:r>
      <w:r>
        <w:t xml:space="preserve">ся в исправном состоянии. Их цветовое решение должно вносить </w:t>
      </w:r>
      <w: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>
        <w:br/>
        <w:t xml:space="preserve">и </w:t>
      </w:r>
      <w:proofErr w:type="spellStart"/>
      <w:r>
        <w:t>экологичности</w:t>
      </w:r>
      <w:proofErr w:type="spellEnd"/>
      <w: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</w:t>
      </w:r>
      <w:r w:rsidR="00FE4A6C">
        <w:rPr>
          <w:spacing w:val="-6"/>
        </w:rPr>
        <w:br/>
      </w:r>
      <w:r>
        <w:rPr>
          <w:spacing w:val="-6"/>
        </w:rPr>
        <w:t xml:space="preserve">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 xml:space="preserve"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</w:t>
      </w:r>
      <w:r>
        <w:rPr>
          <w:spacing w:val="-6"/>
        </w:rPr>
        <w:lastRenderedPageBreak/>
        <w:t>и тому подобное в рамках возможностей общества.</w:t>
      </w:r>
    </w:p>
    <w:p w:rsidR="00183DDC" w:rsidRPr="00B622CB" w:rsidRDefault="00183DDC">
      <w:pPr>
        <w:ind w:firstLine="720"/>
        <w:jc w:val="both"/>
        <w:rPr>
          <w:rFonts w:eastAsia="Calibri"/>
          <w:spacing w:val="-16"/>
          <w:kern w:val="24"/>
          <w:shd w:val="clear" w:color="auto" w:fill="FFFFFF"/>
        </w:rPr>
      </w:pPr>
      <w:r w:rsidRPr="00B622CB">
        <w:rPr>
          <w:rFonts w:eastAsia="Calibri"/>
          <w:spacing w:val="-16"/>
          <w:kern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</w:t>
      </w:r>
      <w:r w:rsidR="00B622CB">
        <w:rPr>
          <w:rFonts w:eastAsia="Calibri"/>
          <w:shd w:val="clear" w:color="auto" w:fill="FFFFFF"/>
        </w:rPr>
        <w:br/>
      </w:r>
      <w:r>
        <w:rPr>
          <w:rFonts w:eastAsia="Calibri"/>
          <w:shd w:val="clear" w:color="auto" w:fill="FFFFFF"/>
        </w:rPr>
        <w:t>и безопасную для пользования жителей</w:t>
      </w:r>
      <w:r w:rsidR="00B622CB">
        <w:rPr>
          <w:rFonts w:eastAsia="Calibri"/>
          <w:shd w:val="clear" w:color="auto" w:fill="FFFFFF"/>
        </w:rPr>
        <w:t>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Таким образом, реализация 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пространства, а также обустройства зоны массового отдыха.</w:t>
      </w:r>
    </w:p>
    <w:p w:rsidR="00183DDC" w:rsidRDefault="00183DDC">
      <w:pPr>
        <w:jc w:val="center"/>
        <w:rPr>
          <w:bCs/>
        </w:rPr>
      </w:pPr>
      <w:r>
        <w:rPr>
          <w:b/>
          <w:bCs/>
        </w:rPr>
        <w:t>2. Цели и задачи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Целью программы является создание условий для комфортного проживания населения в условиях современной городской среды.</w:t>
      </w:r>
    </w:p>
    <w:p w:rsidR="00183DDC" w:rsidRPr="00B622CB" w:rsidRDefault="00183DDC">
      <w:pPr>
        <w:ind w:firstLine="720"/>
        <w:jc w:val="both"/>
        <w:rPr>
          <w:rFonts w:eastAsia="Calibri"/>
          <w:b/>
          <w:bCs/>
          <w:spacing w:val="-12"/>
          <w:kern w:val="24"/>
          <w:sz w:val="22"/>
          <w:szCs w:val="22"/>
          <w:shd w:val="clear" w:color="auto" w:fill="FFFFFF"/>
        </w:rPr>
      </w:pPr>
      <w:r w:rsidRPr="00B622CB">
        <w:rPr>
          <w:rFonts w:eastAsia="Calibri"/>
          <w:spacing w:val="-12"/>
          <w:kern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183DDC" w:rsidRDefault="00183DDC">
      <w:pPr>
        <w:ind w:firstLine="567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3. Целевые показатели муниципальной программы</w:t>
      </w:r>
    </w:p>
    <w:p w:rsidR="00183DDC" w:rsidRPr="00A9022B" w:rsidRDefault="00183DDC">
      <w:pPr>
        <w:autoSpaceDE w:val="0"/>
        <w:ind w:firstLine="720"/>
        <w:jc w:val="both"/>
        <w:rPr>
          <w:rFonts w:eastAsia="Calibri"/>
        </w:rPr>
      </w:pPr>
      <w:r w:rsidRPr="00A9022B">
        <w:t>-</w:t>
      </w:r>
      <w:r w:rsidR="00B622CB" w:rsidRPr="00A9022B">
        <w:t> </w:t>
      </w:r>
      <w:r w:rsidRPr="00A9022B">
        <w:t xml:space="preserve">ремонт придомовых территорий многоквартирных домов, </w:t>
      </w:r>
      <w:r w:rsidR="002F1D1C" w:rsidRPr="00A9022B">
        <w:t>224</w:t>
      </w:r>
      <w:r w:rsidRPr="00A9022B">
        <w:t xml:space="preserve"> двор</w:t>
      </w:r>
      <w:r w:rsidR="00A9022B">
        <w:t>а</w:t>
      </w:r>
      <w:r w:rsidRPr="00A9022B">
        <w:t>;</w:t>
      </w:r>
    </w:p>
    <w:p w:rsidR="00183DDC" w:rsidRPr="00A9022B" w:rsidRDefault="00183DDC">
      <w:pPr>
        <w:ind w:firstLine="720"/>
        <w:rPr>
          <w:rFonts w:eastAsia="Calibri"/>
        </w:rPr>
      </w:pPr>
      <w:r w:rsidRPr="00A9022B">
        <w:rPr>
          <w:rFonts w:eastAsia="Calibri"/>
        </w:rPr>
        <w:t>-</w:t>
      </w:r>
      <w:r w:rsidR="00B622CB" w:rsidRPr="00A9022B">
        <w:rPr>
          <w:rFonts w:eastAsia="Calibri"/>
        </w:rPr>
        <w:t> </w:t>
      </w:r>
      <w:r w:rsidRPr="00A9022B">
        <w:rPr>
          <w:rFonts w:eastAsia="Calibri"/>
        </w:rPr>
        <w:t xml:space="preserve">обустройство мест массового отдыха, </w:t>
      </w:r>
      <w:r w:rsidR="00A9022B">
        <w:rPr>
          <w:rFonts w:eastAsia="Calibri"/>
        </w:rPr>
        <w:t>2</w:t>
      </w:r>
      <w:r w:rsidRPr="00A9022B">
        <w:rPr>
          <w:rFonts w:eastAsia="Calibri"/>
        </w:rPr>
        <w:t xml:space="preserve"> шт</w:t>
      </w:r>
      <w:r w:rsidR="00B622CB" w:rsidRPr="00A9022B">
        <w:rPr>
          <w:rFonts w:eastAsia="Calibri"/>
        </w:rPr>
        <w:t>.</w:t>
      </w:r>
    </w:p>
    <w:p w:rsidR="00183DDC" w:rsidRPr="00A9022B" w:rsidRDefault="00183DDC">
      <w:pPr>
        <w:ind w:firstLine="720"/>
        <w:jc w:val="both"/>
        <w:rPr>
          <w:b/>
          <w:bCs/>
        </w:rPr>
      </w:pPr>
      <w:r w:rsidRPr="00A9022B">
        <w:rPr>
          <w:rFonts w:eastAsia="Calibri"/>
        </w:rPr>
        <w:t xml:space="preserve">Сведения о целевых показателях  приведены в приложении № 1 к Программе. </w:t>
      </w:r>
    </w:p>
    <w:p w:rsidR="00183DDC" w:rsidRDefault="00183DDC">
      <w:pPr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Программа реализуется  </w:t>
      </w:r>
      <w:r w:rsidR="007A640F">
        <w:rPr>
          <w:rFonts w:eastAsia="Calibri"/>
          <w:shd w:val="clear" w:color="auto" w:fill="FFFFFF"/>
        </w:rPr>
        <w:t>–</w:t>
      </w:r>
      <w:r>
        <w:rPr>
          <w:rFonts w:eastAsia="Calibri"/>
          <w:shd w:val="clear" w:color="auto" w:fill="FFFFFF"/>
        </w:rPr>
        <w:t xml:space="preserve"> 201</w:t>
      </w:r>
      <w:r w:rsidR="007A640F">
        <w:rPr>
          <w:rFonts w:eastAsia="Calibri"/>
          <w:shd w:val="clear" w:color="auto" w:fill="FFFFFF"/>
        </w:rPr>
        <w:t>8-2022 г</w:t>
      </w:r>
      <w:r>
        <w:rPr>
          <w:rFonts w:eastAsia="Calibri"/>
          <w:shd w:val="clear" w:color="auto" w:fill="FFFFFF"/>
        </w:rPr>
        <w:t xml:space="preserve">г. </w:t>
      </w:r>
    </w:p>
    <w:p w:rsidR="00183DDC" w:rsidRDefault="00183DDC">
      <w:pPr>
        <w:ind w:firstLine="720"/>
        <w:jc w:val="both"/>
      </w:pPr>
    </w:p>
    <w:p w:rsidR="00183DDC" w:rsidRDefault="00183DDC">
      <w:pPr>
        <w:ind w:left="360"/>
        <w:jc w:val="center"/>
        <w:rPr>
          <w:rFonts w:eastAsia="Calibri"/>
          <w:b/>
          <w:sz w:val="22"/>
          <w:szCs w:val="22"/>
          <w:shd w:val="clear" w:color="auto" w:fill="FFFFFF"/>
        </w:rPr>
      </w:pPr>
      <w:r>
        <w:rPr>
          <w:rFonts w:eastAsia="Calibri"/>
          <w:b/>
          <w:spacing w:val="-15"/>
          <w:shd w:val="clear" w:color="auto" w:fill="FFFFFF"/>
        </w:rPr>
        <w:t>5. Обобщенная характеристика основных мероприятий муниципальной программы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>Муниципальная программа реализуется в рамках двух подпрограмм, которые обеспечивают достижение целей и решение задач Муниципальной программы.</w:t>
      </w:r>
    </w:p>
    <w:p w:rsidR="00785FF0" w:rsidRPr="00092ADC" w:rsidRDefault="00785FF0" w:rsidP="00785FF0">
      <w:pPr>
        <w:pStyle w:val="af1"/>
        <w:tabs>
          <w:tab w:val="left" w:pos="1316"/>
          <w:tab w:val="left" w:pos="9112"/>
        </w:tabs>
        <w:snapToGrid w:val="0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 1.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«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</w:p>
    <w:p w:rsidR="00183DDC" w:rsidRDefault="00183DDC" w:rsidP="00785FF0">
      <w:pPr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 xml:space="preserve">Мероприятия данной подпрограммы направлены </w:t>
      </w:r>
      <w:proofErr w:type="gramStart"/>
      <w:r>
        <w:rPr>
          <w:rFonts w:eastAsia="Calibri"/>
          <w:color w:val="1C1C1C"/>
        </w:rPr>
        <w:t>на</w:t>
      </w:r>
      <w:proofErr w:type="gramEnd"/>
      <w:r>
        <w:rPr>
          <w:rFonts w:eastAsia="Calibri"/>
          <w:color w:val="1C1C1C"/>
        </w:rPr>
        <w:t>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</w:rPr>
      </w:pPr>
      <w:r>
        <w:rPr>
          <w:rFonts w:eastAsia="Calibri"/>
          <w:color w:val="1C1C1C"/>
        </w:rPr>
        <w:t>- </w:t>
      </w:r>
      <w:r w:rsidR="00B622CB">
        <w:rPr>
          <w:rFonts w:eastAsia="Calibri"/>
          <w:color w:val="1C1C1C"/>
        </w:rPr>
        <w:t>с</w:t>
      </w:r>
      <w:r>
        <w:rPr>
          <w:rFonts w:eastAsia="Calibri" w:cs="Times New Roman"/>
          <w:color w:val="1C1C1C"/>
        </w:rPr>
        <w:t xml:space="preserve">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7A640F">
        <w:rPr>
          <w:rFonts w:eastAsia="Calibri" w:cs="Times New Roman"/>
          <w:color w:val="1C1C1C"/>
        </w:rPr>
        <w:t>Ершов</w:t>
      </w:r>
      <w:r w:rsidR="00B622CB">
        <w:rPr>
          <w:rFonts w:eastAsia="Calibri" w:cs="Times New Roman"/>
          <w:color w:val="1C1C1C"/>
        </w:rPr>
        <w:t>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 xml:space="preserve">Перечень основных мероприятий подпрограммы 1 приведены в </w:t>
      </w:r>
      <w:r w:rsidRPr="00B622CB">
        <w:rPr>
          <w:rFonts w:eastAsia="Calibri"/>
        </w:rPr>
        <w:t xml:space="preserve">приложении </w:t>
      </w:r>
      <w:r w:rsidRPr="00B622CB">
        <w:rPr>
          <w:rFonts w:eastAsia="Calibri"/>
        </w:rPr>
        <w:br/>
        <w:t xml:space="preserve">№ </w:t>
      </w:r>
      <w:r>
        <w:rPr>
          <w:rFonts w:eastAsia="Calibri"/>
        </w:rPr>
        <w:t>2 к Программе.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Минимальный перечень работ является исчерпывающим и не может быть </w:t>
      </w:r>
      <w:r>
        <w:rPr>
          <w:rFonts w:eastAsia="Calibri"/>
          <w:shd w:val="clear" w:color="auto" w:fill="FFFFFF"/>
        </w:rPr>
        <w:lastRenderedPageBreak/>
        <w:t>дополнен,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ремонт дворовых проездов;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обеспечение освещения дворовых территорий;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скамеек;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урн для мусора.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pacing w:val="-2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pacing w:val="-2"/>
          <w:shd w:val="clear" w:color="auto" w:fill="FFFFFF"/>
        </w:rPr>
        <w:t>- оборудование детских и (или) спортивных площадок, автомобильных парковок;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озеленение территорий.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183DDC" w:rsidRPr="009B0436" w:rsidRDefault="00183DDC">
      <w:pPr>
        <w:ind w:firstLine="720"/>
        <w:jc w:val="both"/>
        <w:rPr>
          <w:rFonts w:eastAsia="Calibri"/>
        </w:rPr>
      </w:pPr>
      <w:r w:rsidRPr="009B0436">
        <w:rPr>
          <w:rFonts w:eastAsia="Calibri"/>
          <w:shd w:val="clear" w:color="auto" w:fill="FFFFFF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9B0436">
        <w:rPr>
          <w:rFonts w:eastAsia="Calibri"/>
          <w:shd w:val="clear" w:color="auto" w:fill="FFFFFF"/>
        </w:rPr>
        <w:t>контроля за</w:t>
      </w:r>
      <w:proofErr w:type="gramEnd"/>
      <w:r w:rsidRPr="009B0436">
        <w:rPr>
          <w:rFonts w:eastAsia="Calibri"/>
          <w:shd w:val="clear" w:color="auto" w:fill="FFFFFF"/>
        </w:rPr>
        <w:t xml:space="preserve"> их расходованием предусмотрен приложением 4</w:t>
      </w:r>
      <w:r w:rsidRPr="009B0436">
        <w:rPr>
          <w:rFonts w:eastAsia="Calibri"/>
        </w:rPr>
        <w:t xml:space="preserve"> к муниципальной программе.</w:t>
      </w:r>
    </w:p>
    <w:p w:rsidR="00183DDC" w:rsidRPr="009B0436" w:rsidRDefault="00183DDC">
      <w:pPr>
        <w:ind w:firstLine="720"/>
        <w:jc w:val="both"/>
        <w:rPr>
          <w:rFonts w:eastAsia="Calibri"/>
          <w:shd w:val="clear" w:color="auto" w:fill="FFFFFF"/>
        </w:rPr>
      </w:pPr>
      <w:r w:rsidRPr="009B0436">
        <w:rPr>
          <w:rFonts w:eastAsia="Calibri"/>
        </w:rPr>
        <w:t xml:space="preserve">Утверждены следующие дворовые территории. </w:t>
      </w:r>
    </w:p>
    <w:p w:rsidR="00321ACB" w:rsidRDefault="00321ACB" w:rsidP="00321ACB">
      <w:r>
        <w:t>2018 год</w:t>
      </w:r>
    </w:p>
    <w:tbl>
      <w:tblPr>
        <w:tblW w:w="7088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  <w:r w:rsidRPr="00652F9D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</w:tbl>
    <w:p w:rsidR="00321ACB" w:rsidRDefault="00321ACB" w:rsidP="00321ACB"/>
    <w:p w:rsidR="00321ACB" w:rsidRDefault="00321ACB" w:rsidP="00321ACB"/>
    <w:p w:rsidR="00321ACB" w:rsidRDefault="00321ACB" w:rsidP="00321ACB">
      <w:r>
        <w:t>2019 год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1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2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4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 xml:space="preserve">г. Ершов 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7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10«Г»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«Е»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«Е»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 «Б»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35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29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33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37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21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</w:t>
            </w:r>
          </w:p>
        </w:tc>
      </w:tr>
      <w:tr w:rsidR="00321ACB" w:rsidRPr="00FF1456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</w:tbl>
    <w:p w:rsidR="00321ACB" w:rsidRDefault="00321ACB" w:rsidP="00321ACB">
      <w:pPr>
        <w:contextualSpacing/>
      </w:pPr>
    </w:p>
    <w:p w:rsidR="00321ACB" w:rsidRPr="00CB3340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2020 год</w:t>
      </w:r>
    </w:p>
    <w:p w:rsidR="00321ACB" w:rsidRDefault="00321ACB" w:rsidP="00321ACB">
      <w:pPr>
        <w:contextualSpacing/>
      </w:pPr>
    </w:p>
    <w:tbl>
      <w:tblPr>
        <w:tblW w:w="7088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XXV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XXII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25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FA506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Станционная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58«А»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Жданова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60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111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127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2021 год</w:t>
      </w:r>
    </w:p>
    <w:tbl>
      <w:tblPr>
        <w:tblW w:w="7088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 xml:space="preserve">Мелиоративная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44а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«В»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Крупская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2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Дом медиков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Ремонтная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2а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2022 год</w:t>
      </w:r>
    </w:p>
    <w:tbl>
      <w:tblPr>
        <w:tblW w:w="7088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D26054" w:rsidTr="001F1C4F">
        <w:trPr>
          <w:trHeight w:val="753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  <w:rPr>
                <w:b/>
              </w:rPr>
            </w:pP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Космонавтов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Стадионная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2«Е»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К.Федина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К.Федина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lastRenderedPageBreak/>
              <w:t>16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Лесхозная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Интернациональная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48/54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25 съезда КПСС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</w:tbl>
    <w:p w:rsidR="00321ACB" w:rsidRDefault="00321ACB" w:rsidP="00321ACB">
      <w:pPr>
        <w:contextualSpacing/>
      </w:pPr>
    </w:p>
    <w:p w:rsidR="009D496F" w:rsidRPr="00D01C3C" w:rsidRDefault="009D496F" w:rsidP="009D496F">
      <w:pPr>
        <w:ind w:firstLine="567"/>
        <w:jc w:val="both"/>
      </w:pPr>
      <w:r w:rsidRPr="00E54A07">
        <w:rPr>
          <w:shd w:val="clear" w:color="auto" w:fill="FFFFFF"/>
        </w:rPr>
        <w:t xml:space="preserve">Для включения дворовых территорий в муниципальную программу предусмотрен порядок отбора территорий, в соответствии с </w:t>
      </w:r>
      <w:r w:rsidRPr="00E54A07">
        <w:t xml:space="preserve">порядок разработки, обсуждения с заинтересованными лицами  и утверждения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дворовых  территорий МО город </w:t>
      </w:r>
      <w:r>
        <w:t>Ершов</w:t>
      </w:r>
      <w:r w:rsidRPr="00E54A07">
        <w:t xml:space="preserve"> </w:t>
      </w:r>
      <w:r w:rsidRPr="00D01C3C">
        <w:t>(приложение 5 к муниципальной программе)</w:t>
      </w:r>
    </w:p>
    <w:p w:rsidR="009D496F" w:rsidRPr="00D01C3C" w:rsidRDefault="009D496F" w:rsidP="009D49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01C3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№6 к муниципальной программе </w:t>
      </w:r>
    </w:p>
    <w:p w:rsidR="009D496F" w:rsidRPr="007A640F" w:rsidRDefault="009D496F" w:rsidP="00B622CB">
      <w:pPr>
        <w:ind w:firstLine="720"/>
        <w:jc w:val="both"/>
        <w:rPr>
          <w:rFonts w:eastAsia="Calibri"/>
          <w:color w:val="FF0000"/>
          <w:shd w:val="clear" w:color="auto" w:fill="FFFFFF"/>
        </w:rPr>
      </w:pPr>
    </w:p>
    <w:p w:rsidR="00183DDC" w:rsidRDefault="00183DDC" w:rsidP="00B622CB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lastRenderedPageBreak/>
        <w:t xml:space="preserve">Подпрограмма 2.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 xml:space="preserve">Мероприятия данной подпрограммы направлены </w:t>
      </w:r>
      <w:proofErr w:type="gramStart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на</w:t>
      </w:r>
      <w:proofErr w:type="gramEnd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:</w:t>
      </w:r>
    </w:p>
    <w:p w:rsidR="00183DDC" w:rsidRDefault="00092ADC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- с</w:t>
      </w:r>
      <w:r w:rsidR="00183D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 xml:space="preserve">оздание условий, обеспечивающих комфортные условия для отдыха населения муниципального образования город </w:t>
      </w:r>
      <w:r w:rsidR="007A640F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Ершов</w:t>
      </w:r>
      <w:r w:rsidR="00FE4A6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.</w:t>
      </w:r>
    </w:p>
    <w:p w:rsidR="009D496F" w:rsidRDefault="009D496F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9D496F">
        <w:rPr>
          <w:rFonts w:eastAsia="Times New Roman" w:cs="Times New Roman"/>
          <w:bCs/>
          <w:kern w:val="0"/>
          <w:lang w:eastAsia="ru-RU" w:bidi="ar-SA"/>
        </w:rPr>
        <w:t xml:space="preserve">Основной перечень </w:t>
      </w:r>
      <w:proofErr w:type="gramStart"/>
      <w:r w:rsidRPr="009D496F">
        <w:rPr>
          <w:rFonts w:eastAsia="Times New Roman" w:cs="Times New Roman"/>
          <w:bCs/>
          <w:kern w:val="0"/>
          <w:lang w:eastAsia="ru-RU" w:bidi="ar-SA"/>
        </w:rPr>
        <w:t>работ</w:t>
      </w:r>
      <w:proofErr w:type="gramEnd"/>
      <w:r w:rsidRPr="009D496F">
        <w:rPr>
          <w:rFonts w:eastAsia="Times New Roman" w:cs="Times New Roman"/>
          <w:bCs/>
          <w:kern w:val="0"/>
          <w:lang w:eastAsia="ru-RU" w:bidi="ar-SA"/>
        </w:rPr>
        <w:t xml:space="preserve"> по благоустройству наиболее посещаемой территории общего пользования населенного пункта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парков/скверов;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освещение улицы/парка/сквера;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устройство или реконструкция детской площадки;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возле общественных зданий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(</w:t>
      </w:r>
      <w:proofErr w:type="spellStart"/>
      <w:r w:rsidRPr="009D496F">
        <w:rPr>
          <w:rFonts w:eastAsia="Times New Roman" w:cs="Times New Roman"/>
          <w:kern w:val="0"/>
          <w:lang w:eastAsia="ru-RU" w:bidi="ar-SA"/>
        </w:rPr>
        <w:t>Межпоселенческий</w:t>
      </w:r>
      <w:proofErr w:type="spellEnd"/>
      <w:r w:rsidRPr="009D496F">
        <w:rPr>
          <w:rFonts w:eastAsia="Times New Roman" w:cs="Times New Roman"/>
          <w:kern w:val="0"/>
          <w:lang w:eastAsia="ru-RU" w:bidi="ar-SA"/>
        </w:rPr>
        <w:t xml:space="preserve"> центр культуры и досуга, библиотека);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вокруг памятников;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реконструкция пешеходных зон (тротуаров) с обустройством зон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отдыха (лавочек и пр.);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-благоустройство центральной площади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9D496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83DDC" w:rsidRPr="00A9022B" w:rsidRDefault="00183DDC" w:rsidP="00B622CB">
      <w:pPr>
        <w:autoSpaceDE w:val="0"/>
        <w:ind w:firstLine="720"/>
        <w:jc w:val="both"/>
        <w:rPr>
          <w:rFonts w:cs="Times New Roman"/>
          <w:b/>
          <w:bCs/>
        </w:rPr>
      </w:pPr>
      <w:r w:rsidRPr="00A9022B">
        <w:rPr>
          <w:rFonts w:eastAsia="Calibri" w:cs="Times New Roman"/>
          <w:shd w:val="clear" w:color="auto" w:fill="FFFFFF"/>
        </w:rPr>
        <w:t>По результатам общественного обсуждения определено место массового отдыха, расположенн</w:t>
      </w:r>
      <w:r w:rsidR="00A9022B" w:rsidRPr="00A9022B">
        <w:rPr>
          <w:rFonts w:eastAsia="Calibri" w:cs="Times New Roman"/>
          <w:shd w:val="clear" w:color="auto" w:fill="FFFFFF"/>
        </w:rPr>
        <w:t>ые</w:t>
      </w:r>
      <w:r w:rsidRPr="00A9022B">
        <w:rPr>
          <w:rFonts w:eastAsia="Calibri" w:cs="Times New Roman"/>
          <w:shd w:val="clear" w:color="auto" w:fill="FFFFFF"/>
        </w:rPr>
        <w:t xml:space="preserve">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по адресу: г. Ершов, парк </w:t>
      </w:r>
      <w:proofErr w:type="spellStart"/>
      <w:r w:rsidR="00A9022B" w:rsidRPr="00A9022B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="00A9022B" w:rsidRPr="00A9022B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="00A9022B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A9022B" w:rsidRPr="00A9022B">
        <w:rPr>
          <w:rFonts w:cs="Times New Roman"/>
          <w:spacing w:val="-17"/>
          <w:shd w:val="clear" w:color="auto" w:fill="FFFFFF"/>
        </w:rPr>
        <w:t>нтернациональная</w:t>
      </w:r>
      <w:r w:rsidR="00A9022B" w:rsidRPr="00A9022B">
        <w:rPr>
          <w:rFonts w:eastAsia="Calibri" w:cs="Times New Roman"/>
          <w:shd w:val="clear" w:color="auto" w:fill="FFFFFF"/>
        </w:rPr>
        <w:t>.</w:t>
      </w:r>
    </w:p>
    <w:p w:rsidR="00183DDC" w:rsidRDefault="00183DDC">
      <w:pPr>
        <w:ind w:left="1790"/>
        <w:jc w:val="both"/>
        <w:rPr>
          <w:b/>
          <w:bCs/>
        </w:rPr>
      </w:pPr>
    </w:p>
    <w:p w:rsidR="00183DDC" w:rsidRDefault="00183DDC">
      <w:pPr>
        <w:jc w:val="center"/>
        <w:rPr>
          <w:b/>
          <w:spacing w:val="-17"/>
        </w:rPr>
      </w:pPr>
      <w:r>
        <w:rPr>
          <w:b/>
          <w:bCs/>
          <w:spacing w:val="-17"/>
        </w:rPr>
        <w:t>6. Финансовое обеспечение реализации муниципальной программы</w:t>
      </w:r>
    </w:p>
    <w:p w:rsidR="00183DDC" w:rsidRPr="009B0436" w:rsidRDefault="00183DDC">
      <w:pPr>
        <w:autoSpaceDE w:val="0"/>
        <w:ind w:firstLine="720"/>
        <w:jc w:val="both"/>
        <w:rPr>
          <w:spacing w:val="-10"/>
          <w:shd w:val="clear" w:color="auto" w:fill="FFFFFF"/>
        </w:rPr>
      </w:pPr>
      <w:r w:rsidRPr="009B0436">
        <w:t>Общий объем финансового обеспечения муниципальной программы на 201</w:t>
      </w:r>
      <w:r w:rsidR="007A640F" w:rsidRPr="009B0436">
        <w:t>8-2022</w:t>
      </w:r>
      <w:r w:rsidRPr="009B0436">
        <w:t xml:space="preserve"> год</w:t>
      </w:r>
      <w:r w:rsidR="007A640F" w:rsidRPr="009B0436">
        <w:t>ы</w:t>
      </w:r>
      <w:r w:rsidRPr="009B0436">
        <w:t xml:space="preserve"> </w:t>
      </w:r>
      <w:r w:rsidR="007A640F" w:rsidRPr="009B0436">
        <w:t>(</w:t>
      </w:r>
      <w:proofErr w:type="spellStart"/>
      <w:r w:rsidR="007A640F" w:rsidRPr="009B0436">
        <w:t>прогнозно</w:t>
      </w:r>
      <w:proofErr w:type="spellEnd"/>
      <w:proofErr w:type="gramStart"/>
      <w:r w:rsidR="007A640F" w:rsidRPr="009B0436">
        <w:t>)</w:t>
      </w:r>
      <w:r w:rsidRPr="009B0436">
        <w:t>с</w:t>
      </w:r>
      <w:proofErr w:type="gramEnd"/>
      <w:r w:rsidRPr="009B0436">
        <w:t xml:space="preserve">оставит всего: </w:t>
      </w:r>
    </w:p>
    <w:p w:rsidR="00D94B9A" w:rsidRPr="00E65F18" w:rsidRDefault="00D94B9A" w:rsidP="00D94B9A">
      <w:pPr>
        <w:ind w:firstLine="33"/>
      </w:pPr>
      <w:r w:rsidRPr="00E65F18">
        <w:rPr>
          <w:shd w:val="clear" w:color="auto" w:fill="FFFFFF"/>
        </w:rPr>
        <w:t>262278,3 тыс. руб., из них:</w:t>
      </w:r>
    </w:p>
    <w:p w:rsidR="00D94B9A" w:rsidRPr="00E65F18" w:rsidRDefault="00D94B9A" w:rsidP="00D94B9A">
      <w:pPr>
        <w:ind w:firstLine="33"/>
      </w:pPr>
      <w:r w:rsidRPr="00E65F18">
        <w:t>209775,04 тыс. руб., из федерального бюджета;</w:t>
      </w:r>
    </w:p>
    <w:p w:rsidR="00D94B9A" w:rsidRPr="00E65F18" w:rsidRDefault="00D94B9A" w:rsidP="00D94B9A">
      <w:pPr>
        <w:ind w:firstLine="33"/>
      </w:pPr>
      <w:r w:rsidRPr="00E65F18">
        <w:t>26288,4 тыс. руб., из областного бюджета;</w:t>
      </w:r>
    </w:p>
    <w:p w:rsidR="00D94B9A" w:rsidRPr="00E65F18" w:rsidRDefault="00D94B9A" w:rsidP="00D94B9A">
      <w:pPr>
        <w:ind w:firstLine="33"/>
      </w:pPr>
      <w:r w:rsidRPr="00E65F18">
        <w:t>26214,9 тыс.руб., из бюджета МО г</w:t>
      </w:r>
      <w:proofErr w:type="gramStart"/>
      <w:r w:rsidRPr="00E65F18">
        <w:t>.Е</w:t>
      </w:r>
      <w:proofErr w:type="gramEnd"/>
      <w:r w:rsidRPr="00E65F18">
        <w:t>ршов</w:t>
      </w:r>
    </w:p>
    <w:p w:rsidR="00D94B9A" w:rsidRPr="00E65F18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5F18">
        <w:rPr>
          <w:rFonts w:ascii="Times New Roman" w:hAnsi="Times New Roman" w:cs="Times New Roman"/>
        </w:rPr>
        <w:t>в том числе:</w:t>
      </w:r>
    </w:p>
    <w:p w:rsidR="00D94B9A" w:rsidRPr="00E65F18" w:rsidRDefault="00D94B9A" w:rsidP="00D94B9A">
      <w:pPr>
        <w:rPr>
          <w:lang w:eastAsia="ru-RU" w:bidi="ar-SA"/>
        </w:rPr>
      </w:pPr>
      <w:r w:rsidRPr="00E65F18">
        <w:t>из федерального бюджета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12068,0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45992,76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930F68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51300,76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1221,5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5749,1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D94B9A" w:rsidRPr="0048218A" w:rsidRDefault="00D94B9A" w:rsidP="00D94B9A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1148,0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5749,1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Default="00D94B9A" w:rsidP="00D94B9A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</w:p>
    <w:p w:rsidR="00183DDC" w:rsidRPr="009B0436" w:rsidRDefault="00D94B9A" w:rsidP="00D94B9A">
      <w:pPr>
        <w:autoSpaceDE w:val="0"/>
        <w:jc w:val="both"/>
        <w:rPr>
          <w:b/>
          <w:bCs/>
          <w:spacing w:val="-16"/>
        </w:rPr>
      </w:pPr>
      <w:proofErr w:type="gramStart"/>
      <w:r w:rsidRPr="0048218A">
        <w:rPr>
          <w:rFonts w:cs="Times New Roman"/>
        </w:rPr>
        <w:t>)</w:t>
      </w:r>
      <w:r w:rsidR="00183DDC" w:rsidRPr="009B0436">
        <w:t>Сведения об объемах и источниках финансового обеспечения Программы отражены в приложении №</w:t>
      </w:r>
      <w:r w:rsidR="00B622CB" w:rsidRPr="009B0436">
        <w:t> </w:t>
      </w:r>
      <w:r w:rsidR="00183DDC" w:rsidRPr="009B0436">
        <w:t>3 к муниципальной программе.</w:t>
      </w:r>
      <w:proofErr w:type="gramEnd"/>
    </w:p>
    <w:p w:rsidR="00183DDC" w:rsidRDefault="00183DDC">
      <w:pPr>
        <w:jc w:val="center"/>
        <w:rPr>
          <w:b/>
          <w:bCs/>
          <w:spacing w:val="-16"/>
        </w:rPr>
      </w:pPr>
    </w:p>
    <w:p w:rsidR="00183DDC" w:rsidRDefault="00183DDC">
      <w:pPr>
        <w:jc w:val="center"/>
        <w:rPr>
          <w:b/>
          <w:spacing w:val="-16"/>
        </w:rPr>
      </w:pPr>
      <w:r>
        <w:rPr>
          <w:b/>
          <w:bCs/>
          <w:spacing w:val="-16"/>
        </w:rPr>
        <w:t xml:space="preserve">7. Анализ рисков реализации муниципальной программы и меры </w:t>
      </w:r>
      <w:r>
        <w:rPr>
          <w:b/>
          <w:spacing w:val="-16"/>
        </w:rPr>
        <w:t>управления рисками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cs="Times New Roman"/>
          <w:b/>
          <w:spacing w:val="-16"/>
        </w:rPr>
      </w:pPr>
      <w:r>
        <w:rPr>
          <w:b/>
        </w:rPr>
        <w:t>8. Характеристика подпрограмм муниципальной 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8.1. Подпрограмма 1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8.1.1. Паспорт подпрограммы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A70EEC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proofErr w:type="gramStart"/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  <w:proofErr w:type="gramEnd"/>
    </w:p>
    <w:p w:rsidR="00B622CB" w:rsidRDefault="00B622CB">
      <w:pPr>
        <w:rPr>
          <w:rFonts w:eastAsia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</w:tblGrid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1"/>
              <w:rPr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(далее подпрограмма 1)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4961" w:type="dxa"/>
            <w:shd w:val="clear" w:color="auto" w:fill="auto"/>
          </w:tcPr>
          <w:p w:rsidR="00A70EEC" w:rsidRPr="00A70EEC" w:rsidRDefault="00A70EEC" w:rsidP="00A70EEC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A70EEC">
              <w:rPr>
                <w:rFonts w:eastAsia="Calibri" w:cs="Times New Roman"/>
              </w:rPr>
              <w:t xml:space="preserve">Отдел </w:t>
            </w:r>
            <w:r w:rsidRPr="00A70EEC">
              <w:rPr>
                <w:rFonts w:cs="Times New Roman"/>
              </w:rPr>
              <w:t>строительства, архитектуры и</w:t>
            </w:r>
          </w:p>
          <w:p w:rsidR="00B622CB" w:rsidRPr="00AB63D8" w:rsidRDefault="00A70EEC" w:rsidP="00A70EEC">
            <w:pPr>
              <w:pStyle w:val="af3"/>
            </w:pPr>
            <w:r w:rsidRPr="00A70EEC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BF0C31">
            <w:r w:rsidRPr="00165981">
              <w:rPr>
                <w:rFonts w:eastAsia="Times New Roman"/>
              </w:rPr>
              <w:t>отсутствуют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      </w:r>
            <w:r w:rsidR="00A70EEC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spacing w:val="-17"/>
              </w:rPr>
              <w:t>- разработка и реализация проектов по ремонту внутриквартальных территорий муниципального образования г</w:t>
            </w:r>
            <w:proofErr w:type="gramStart"/>
            <w:r w:rsidRPr="00165981">
              <w:rPr>
                <w:spacing w:val="-17"/>
              </w:rPr>
              <w:t>.</w:t>
            </w:r>
            <w:r w:rsidR="00A70EEC">
              <w:rPr>
                <w:spacing w:val="-17"/>
              </w:rPr>
              <w:t>Е</w:t>
            </w:r>
            <w:proofErr w:type="gramEnd"/>
            <w:r w:rsidR="00A70EEC">
              <w:rPr>
                <w:spacing w:val="-17"/>
              </w:rPr>
              <w:t>ршов</w:t>
            </w:r>
            <w:r w:rsidRPr="00165981">
              <w:rPr>
                <w:spacing w:val="-17"/>
              </w:rPr>
              <w:t>;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9022B" w:rsidRDefault="00B622CB" w:rsidP="002F1D1C">
            <w:pPr>
              <w:pStyle w:val="af3"/>
            </w:pPr>
            <w:r w:rsidRPr="00A9022B">
              <w:rPr>
                <w:rFonts w:ascii="Times New Roman" w:hAnsi="Times New Roman" w:cs="Times New Roman"/>
              </w:rPr>
              <w:t>Показатель 1 Ремонт придомовых территорий многоквартирных домов,</w:t>
            </w:r>
            <w:r w:rsidR="002F1D1C" w:rsidRPr="00A9022B">
              <w:rPr>
                <w:rFonts w:ascii="Times New Roman" w:hAnsi="Times New Roman" w:cs="Times New Roman"/>
              </w:rPr>
              <w:t>224 двора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A70EEC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165981">
              <w:rPr>
                <w:rFonts w:eastAsia="Times New Roman"/>
              </w:rPr>
              <w:t>г</w:t>
            </w:r>
            <w:r w:rsidR="00A70EEC">
              <w:rPr>
                <w:rFonts w:eastAsia="Times New Roman"/>
              </w:rPr>
              <w:t>г</w:t>
            </w:r>
            <w:proofErr w:type="spellEnd"/>
            <w:proofErr w:type="gramEnd"/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autoSpaceDE w:val="0"/>
              <w:jc w:val="both"/>
            </w:pPr>
            <w:r w:rsidRPr="00AB63D8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1 </w:t>
            </w:r>
            <w:r w:rsidRPr="00AB63D8">
              <w:t>на 201</w:t>
            </w:r>
            <w:r w:rsidR="00A70EEC">
              <w:t>8-2022</w:t>
            </w:r>
            <w:r w:rsidRPr="00AB63D8">
              <w:t xml:space="preserve"> </w:t>
            </w:r>
            <w:proofErr w:type="spellStart"/>
            <w:proofErr w:type="gramStart"/>
            <w:r w:rsidRPr="00AB63D8">
              <w:t>г</w:t>
            </w:r>
            <w:r w:rsidR="00A70EEC">
              <w:t>г</w:t>
            </w:r>
            <w:proofErr w:type="spellEnd"/>
            <w:proofErr w:type="gramEnd"/>
            <w:r w:rsidRPr="00AB63D8">
              <w:t xml:space="preserve"> составит</w:t>
            </w:r>
            <w:r w:rsidR="00A70EEC">
              <w:t xml:space="preserve"> (</w:t>
            </w:r>
            <w:proofErr w:type="spellStart"/>
            <w:r w:rsidR="00A70EEC">
              <w:t>прогнозно</w:t>
            </w:r>
            <w:proofErr w:type="spellEnd"/>
            <w:r w:rsidR="00A70EEC">
              <w:t>)</w:t>
            </w:r>
            <w:r w:rsidRPr="00AB63D8">
              <w:t xml:space="preserve"> всего: </w:t>
            </w:r>
          </w:p>
          <w:p w:rsidR="002F1D1C" w:rsidRPr="00A9022B" w:rsidRDefault="00A9022B" w:rsidP="002F1D1C">
            <w:pPr>
              <w:ind w:firstLine="33"/>
            </w:pPr>
            <w:r w:rsidRPr="00A9022B">
              <w:rPr>
                <w:shd w:val="clear" w:color="auto" w:fill="FFFFFF"/>
              </w:rPr>
              <w:t>155445</w:t>
            </w:r>
            <w:r w:rsidR="002F1D1C" w:rsidRPr="00A9022B">
              <w:rPr>
                <w:shd w:val="clear" w:color="auto" w:fill="FFFFFF"/>
              </w:rPr>
              <w:t>,0 тыс. руб., из них: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124356,0 тыс. руб., из федерального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тыс. руб., из областного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тыс.руб., из бюджета МО г</w:t>
            </w:r>
            <w:proofErr w:type="gramStart"/>
            <w:r w:rsidRPr="00A9022B">
              <w:t>.Е</w:t>
            </w:r>
            <w:proofErr w:type="gramEnd"/>
            <w:r w:rsidRPr="00A9022B">
              <w:t>ршов</w:t>
            </w:r>
          </w:p>
          <w:p w:rsidR="0048218A" w:rsidRPr="00A9022B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A9022B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A9022B" w:rsidRDefault="0048218A" w:rsidP="0048218A">
            <w:pPr>
              <w:rPr>
                <w:lang w:eastAsia="ru-RU" w:bidi="ar-SA"/>
              </w:rPr>
            </w:pPr>
            <w:r w:rsidRPr="00A9022B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1D1C" w:rsidRPr="002F1D1C">
              <w:rPr>
                <w:rFonts w:ascii="Times New Roman" w:hAnsi="Times New Roman" w:cs="Times New Roman"/>
              </w:rPr>
              <w:t>11</w:t>
            </w:r>
            <w:r w:rsidR="002F1D1C">
              <w:rPr>
                <w:rFonts w:ascii="Times New Roman" w:hAnsi="Times New Roman" w:cs="Times New Roman"/>
              </w:rPr>
              <w:t>052</w:t>
            </w:r>
            <w:r w:rsidRPr="002F1D1C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Pr="005F216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="002F1D1C" w:rsidRPr="005F216A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24892</w:t>
            </w:r>
            <w:r w:rsidRPr="005F216A">
              <w:rPr>
                <w:rFonts w:cs="Times New Roman"/>
              </w:rPr>
              <w:t>,0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3020</w:t>
            </w:r>
            <w:r>
              <w:rPr>
                <w:rFonts w:cs="Times New Roman"/>
              </w:rPr>
              <w:t>0</w:t>
            </w:r>
            <w:r w:rsidRPr="005F216A">
              <w:rPr>
                <w:rFonts w:cs="Times New Roman"/>
              </w:rPr>
              <w:t>,0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2F1D1C"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2F1D1C"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 w:rsidR="002F1D1C"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>,0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B622CB" w:rsidRPr="00165981" w:rsidRDefault="002F1D1C" w:rsidP="002F1D1C">
            <w:pPr>
              <w:rPr>
                <w:rFonts w:eastAsia="Times New Roman" w:cs="Times New Roman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>,0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 Ожидаемые результаты 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t>Улучшение условий комфортного проживания жителей, повышение уровня благоустройства придомовых территорий.</w:t>
            </w:r>
          </w:p>
        </w:tc>
      </w:tr>
    </w:tbl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b/>
        </w:rPr>
      </w:pPr>
    </w:p>
    <w:p w:rsidR="00183DDC" w:rsidRPr="007D2BC4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7D2BC4">
        <w:rPr>
          <w:b/>
        </w:rPr>
        <w:t>8.1.2. </w:t>
      </w:r>
      <w:r w:rsidRPr="007D2BC4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7D2BC4" w:rsidRDefault="00183DDC">
      <w:pPr>
        <w:jc w:val="center"/>
        <w:rPr>
          <w:spacing w:val="-16"/>
        </w:rPr>
      </w:pPr>
      <w:r w:rsidRPr="007D2BC4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</w:t>
      </w:r>
      <w:r>
        <w:rPr>
          <w:rFonts w:eastAsia="Calibri"/>
          <w:shd w:val="clear" w:color="auto" w:fill="FFFFFF"/>
        </w:rPr>
        <w:br/>
        <w:t>в многоквартирных домах.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Calibri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Отрицательные тенденции в динамике изменения уровня благоустройства внутриквартальных территорий обусловлены наличием следующих факторов: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высоким уровнем физического, морального и экономического износа дорожного покрытия внутриквартальных дорог и тротуаров. На сегодняшний момент износ дорожного покрытия, пешеходных дор</w:t>
      </w:r>
      <w:r w:rsidR="00AB63D8">
        <w:rPr>
          <w:rFonts w:eastAsia="Times New Roman"/>
        </w:rPr>
        <w:t xml:space="preserve">ожек и тротуаров достигает </w:t>
      </w:r>
      <w:r w:rsidR="00A70EEC">
        <w:rPr>
          <w:rFonts w:eastAsia="Times New Roman"/>
        </w:rPr>
        <w:t>7</w:t>
      </w:r>
      <w:r w:rsidR="00AB63D8">
        <w:rPr>
          <w:rFonts w:eastAsia="Times New Roman"/>
        </w:rPr>
        <w:t>0%;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Times New Roman"/>
        </w:rPr>
        <w:t xml:space="preserve">Ремонт имеющихся и создание новых объектов благоустройства </w:t>
      </w:r>
      <w:r>
        <w:rPr>
          <w:rFonts w:eastAsia="Times New Roman"/>
        </w:rPr>
        <w:br/>
        <w:t xml:space="preserve">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реального сектора экономики </w:t>
      </w:r>
      <w:r w:rsidR="00B622CB">
        <w:rPr>
          <w:rFonts w:eastAsia="Times New Roman"/>
        </w:rPr>
        <w:br/>
      </w:r>
      <w:r>
        <w:rPr>
          <w:rFonts w:eastAsia="Times New Roman"/>
        </w:rPr>
        <w:t>и населения, а также обеспечить в полной мере безопасность жизнедеятельности.</w:t>
      </w:r>
    </w:p>
    <w:p w:rsidR="00183DDC" w:rsidRDefault="00183DDC" w:rsidP="00B622CB">
      <w:pPr>
        <w:ind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Таким образом, реализация подпрограммы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8.1.3.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 w:rsidP="00AB63D8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A70EEC">
        <w:rPr>
          <w:rFonts w:ascii="Times New Roman" w:hAnsi="Times New Roman" w:cs="Times New Roman"/>
        </w:rPr>
        <w:t>Ершов</w:t>
      </w:r>
      <w:r>
        <w:rPr>
          <w:rFonts w:ascii="Times New Roman" w:hAnsi="Times New Roman" w:cs="Times New Roman"/>
        </w:rPr>
        <w:t>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Задачи подпрограммы:</w:t>
      </w:r>
    </w:p>
    <w:p w:rsidR="00183DDC" w:rsidRDefault="00183DDC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</w:rPr>
        <w:t>- разработка и реализация проектов по ремонту внутриквартальных территорий муниципального образования г</w:t>
      </w:r>
      <w:proofErr w:type="gramStart"/>
      <w:r>
        <w:rPr>
          <w:rFonts w:ascii="Times New Roman" w:hAnsi="Times New Roman" w:cs="Times New Roman"/>
          <w:spacing w:val="-17"/>
        </w:rPr>
        <w:t>.</w:t>
      </w:r>
      <w:r w:rsidR="00A70EEC">
        <w:rPr>
          <w:rFonts w:ascii="Times New Roman" w:hAnsi="Times New Roman" w:cs="Times New Roman"/>
          <w:spacing w:val="-17"/>
        </w:rPr>
        <w:t>Е</w:t>
      </w:r>
      <w:proofErr w:type="gramEnd"/>
      <w:r w:rsidR="00A70EEC">
        <w:rPr>
          <w:rFonts w:ascii="Times New Roman" w:hAnsi="Times New Roman" w:cs="Times New Roman"/>
          <w:spacing w:val="-17"/>
        </w:rPr>
        <w:t>ршов</w:t>
      </w:r>
      <w:r>
        <w:rPr>
          <w:rFonts w:ascii="Times New Roman" w:hAnsi="Times New Roman" w:cs="Times New Roman"/>
          <w:spacing w:val="-17"/>
        </w:rPr>
        <w:t>;</w:t>
      </w:r>
    </w:p>
    <w:p w:rsidR="00183DDC" w:rsidRPr="002F1D1C" w:rsidRDefault="00183DDC">
      <w:pPr>
        <w:pStyle w:val="af3"/>
        <w:ind w:firstLine="720"/>
        <w:rPr>
          <w:rFonts w:ascii="Times New Roman" w:hAnsi="Times New Roman" w:cs="Times New Roman"/>
        </w:rPr>
      </w:pPr>
      <w:r w:rsidRPr="002F1D1C">
        <w:rPr>
          <w:rFonts w:ascii="Times New Roman" w:hAnsi="Times New Roman" w:cs="Times New Roman"/>
        </w:rPr>
        <w:t>Показатель 1 Ремонт придомовых территорий многоквартирных домов,</w:t>
      </w:r>
      <w:r w:rsidR="002F1D1C" w:rsidRPr="002F1D1C">
        <w:rPr>
          <w:rFonts w:ascii="Times New Roman" w:hAnsi="Times New Roman" w:cs="Times New Roman"/>
        </w:rPr>
        <w:t>224</w:t>
      </w:r>
      <w:r w:rsidRPr="002F1D1C">
        <w:rPr>
          <w:rFonts w:ascii="Times New Roman" w:hAnsi="Times New Roman" w:cs="Times New Roman"/>
        </w:rPr>
        <w:t xml:space="preserve"> двор</w:t>
      </w:r>
      <w:r w:rsidR="002F1D1C" w:rsidRPr="002F1D1C">
        <w:rPr>
          <w:rFonts w:ascii="Times New Roman" w:hAnsi="Times New Roman" w:cs="Times New Roman"/>
        </w:rPr>
        <w:t>а.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условий комфортного проживания жителей, повышение уровня благоустройства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DC" w:rsidRDefault="00183DDC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подпрограммы:201</w:t>
      </w:r>
      <w:r w:rsidR="00D52B20">
        <w:rPr>
          <w:rFonts w:ascii="Times New Roman" w:hAnsi="Times New Roman" w:cs="Times New Roman"/>
          <w:sz w:val="24"/>
          <w:szCs w:val="24"/>
        </w:rPr>
        <w:t>8</w:t>
      </w:r>
      <w:r w:rsidR="00A70EEC">
        <w:rPr>
          <w:rFonts w:ascii="Times New Roman" w:hAnsi="Times New Roman" w:cs="Times New Roman"/>
          <w:sz w:val="24"/>
          <w:szCs w:val="24"/>
        </w:rPr>
        <w:t>-2022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3DDC" w:rsidRDefault="00183DDC">
      <w:pPr>
        <w:ind w:firstLine="720"/>
        <w:jc w:val="both"/>
        <w:rPr>
          <w:b/>
        </w:rPr>
      </w:pPr>
      <w:r>
        <w:t xml:space="preserve">Сведения о целевых показателях  подпрограммы 1 приведены в </w:t>
      </w:r>
      <w:r w:rsidRPr="00B622CB">
        <w:t>приложении №</w:t>
      </w:r>
      <w:r>
        <w:t xml:space="preserve">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8.1.4. Характеристика основных мероприятий подпрограммы</w:t>
      </w:r>
    </w:p>
    <w:p w:rsidR="00183DDC" w:rsidRDefault="00183DDC">
      <w:pPr>
        <w:ind w:firstLine="720"/>
        <w:jc w:val="both"/>
        <w:rPr>
          <w:rFonts w:cs="Times New Roman"/>
        </w:rPr>
      </w:pPr>
      <w:r>
        <w:t>Основными мероприятиями подпрограммы 1 являются:</w:t>
      </w:r>
    </w:p>
    <w:p w:rsidR="00183DDC" w:rsidRDefault="00183DDC">
      <w:pPr>
        <w:pStyle w:val="af3"/>
      </w:pPr>
      <w:r>
        <w:rPr>
          <w:rFonts w:ascii="Times New Roman" w:hAnsi="Times New Roman" w:cs="Times New Roman"/>
        </w:rPr>
        <w:t xml:space="preserve">Основное мероприятие 1.1 Реализация проектов по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ремонту придомовых территорий многоквартирных домов</w:t>
      </w:r>
      <w:r>
        <w:rPr>
          <w:rStyle w:val="a5"/>
          <w:rFonts w:ascii="Times New Roman" w:hAnsi="Times New Roman" w:cs="Times New Roman"/>
          <w:b w:val="0"/>
        </w:rPr>
        <w:t xml:space="preserve"> </w:t>
      </w:r>
    </w:p>
    <w:p w:rsidR="00183DDC" w:rsidRDefault="00183DDC">
      <w:pPr>
        <w:ind w:firstLine="720"/>
        <w:jc w:val="both"/>
        <w:rPr>
          <w:rFonts w:eastAsia="Calibri"/>
          <w:sz w:val="22"/>
          <w:szCs w:val="22"/>
        </w:rPr>
      </w:pPr>
      <w:r>
        <w:t>Сведения об основных мероприятиях подпрограммы</w:t>
      </w:r>
      <w:r w:rsidR="007D2BC4">
        <w:t xml:space="preserve"> </w:t>
      </w:r>
      <w:r>
        <w:t xml:space="preserve">1 приведены в </w:t>
      </w:r>
      <w:r w:rsidRPr="00B622CB">
        <w:t xml:space="preserve">приложении № </w:t>
      </w:r>
      <w:r>
        <w:t xml:space="preserve">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Pr="009D496F" w:rsidRDefault="00183DDC">
      <w:pPr>
        <w:jc w:val="center"/>
      </w:pPr>
      <w:r w:rsidRPr="009D496F">
        <w:rPr>
          <w:b/>
        </w:rPr>
        <w:t xml:space="preserve">8.1.5. Информация об участии в реализации подпрограммы </w:t>
      </w:r>
    </w:p>
    <w:p w:rsidR="00183DDC" w:rsidRPr="009D496F" w:rsidRDefault="00183DDC">
      <w:pPr>
        <w:autoSpaceDE w:val="0"/>
        <w:ind w:firstLine="720"/>
        <w:jc w:val="both"/>
      </w:pPr>
      <w:r w:rsidRPr="009D496F"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 w:rsidR="00860E8E" w:rsidRPr="009D496F">
        <w:t>и</w:t>
      </w:r>
      <w:r w:rsidRPr="009D496F">
        <w:rPr>
          <w:rStyle w:val="a5"/>
          <w:b w:val="0"/>
          <w:color w:val="auto"/>
        </w:rPr>
        <w:t xml:space="preserve"> </w:t>
      </w:r>
      <w:r w:rsidRPr="009D496F"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Pr="00B622CB" w:rsidRDefault="00183DDC">
      <w:pPr>
        <w:ind w:firstLine="567"/>
        <w:jc w:val="center"/>
        <w:rPr>
          <w:rFonts w:eastAsia="Times New Roman"/>
          <w:kern w:val="24"/>
        </w:rPr>
      </w:pPr>
      <w:r w:rsidRPr="00B622CB">
        <w:rPr>
          <w:b/>
          <w:kern w:val="24"/>
        </w:rPr>
        <w:t xml:space="preserve">8.1.6 Обоснование объема финансового обеспечения, необходимого </w:t>
      </w:r>
      <w:r w:rsidR="00B622CB">
        <w:rPr>
          <w:b/>
          <w:kern w:val="24"/>
        </w:rPr>
        <w:br/>
      </w:r>
      <w:r w:rsidRPr="00B622CB">
        <w:rPr>
          <w:b/>
          <w:kern w:val="24"/>
        </w:rPr>
        <w:t>для реализации подпрограммы</w:t>
      </w:r>
    </w:p>
    <w:p w:rsidR="00183DDC" w:rsidRPr="00B622CB" w:rsidRDefault="00183DDC" w:rsidP="00B622CB">
      <w:pPr>
        <w:ind w:firstLine="720"/>
        <w:jc w:val="both"/>
      </w:pPr>
      <w:r w:rsidRPr="00B622CB"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 xml:space="preserve">Общий объем финансового обеспечения </w:t>
      </w:r>
      <w:r w:rsidRPr="00B622CB">
        <w:rPr>
          <w:rFonts w:eastAsia="Times New Roman"/>
        </w:rPr>
        <w:t xml:space="preserve">Подпрограммы 1 </w:t>
      </w:r>
      <w:r w:rsidR="00B622CB">
        <w:br/>
      </w:r>
      <w:r w:rsidRPr="00B622CB">
        <w:t>на 2017</w:t>
      </w:r>
      <w:r w:rsidR="00B65465">
        <w:t>-2022</w:t>
      </w:r>
      <w:r w:rsidRPr="00B622CB">
        <w:t xml:space="preserve"> </w:t>
      </w:r>
      <w:r w:rsidR="00B65465">
        <w:t>г.</w:t>
      </w:r>
      <w:r w:rsidRPr="00B622CB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B622CB">
        <w:t xml:space="preserve"> всего: </w:t>
      </w:r>
    </w:p>
    <w:p w:rsidR="00A9022B" w:rsidRPr="00E14D7D" w:rsidRDefault="00A9022B" w:rsidP="00A9022B">
      <w:pPr>
        <w:ind w:firstLine="33"/>
      </w:pPr>
      <w:r w:rsidRPr="00E14D7D">
        <w:rPr>
          <w:shd w:val="clear" w:color="auto" w:fill="FFFFFF"/>
        </w:rPr>
        <w:t>155443,0 тыс. руб., из них:</w:t>
      </w:r>
    </w:p>
    <w:p w:rsidR="00A9022B" w:rsidRPr="00E14D7D" w:rsidRDefault="00A9022B" w:rsidP="00A9022B">
      <w:pPr>
        <w:ind w:firstLine="33"/>
      </w:pPr>
      <w:r w:rsidRPr="00E14D7D">
        <w:t>124356,0 тыс. руб., из федерального бюджета;</w:t>
      </w:r>
    </w:p>
    <w:p w:rsidR="00A9022B" w:rsidRPr="00E14D7D" w:rsidRDefault="00A9022B" w:rsidP="00A9022B">
      <w:pPr>
        <w:ind w:firstLine="33"/>
      </w:pPr>
      <w:r w:rsidRPr="00E14D7D">
        <w:t>15544,5 тыс. руб., из областного бюджета;</w:t>
      </w:r>
    </w:p>
    <w:p w:rsidR="00A9022B" w:rsidRPr="00E14D7D" w:rsidRDefault="00A9022B" w:rsidP="00A9022B">
      <w:pPr>
        <w:ind w:firstLine="33"/>
      </w:pPr>
      <w:r w:rsidRPr="00E14D7D">
        <w:t>15544,5 тыс.руб., из бюджета МО г</w:t>
      </w:r>
      <w:proofErr w:type="gramStart"/>
      <w:r w:rsidRPr="00E14D7D">
        <w:t>.Е</w:t>
      </w:r>
      <w:proofErr w:type="gramEnd"/>
      <w:r w:rsidRPr="00E14D7D">
        <w:t>ршов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в том числе:</w:t>
      </w:r>
    </w:p>
    <w:p w:rsidR="00A9022B" w:rsidRPr="00E14D7D" w:rsidRDefault="00A9022B" w:rsidP="00A9022B">
      <w:pPr>
        <w:rPr>
          <w:lang w:eastAsia="ru-RU" w:bidi="ar-SA"/>
        </w:rPr>
      </w:pPr>
      <w:r w:rsidRPr="00E14D7D">
        <w:t>из федерального бюджета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14D7D">
        <w:rPr>
          <w:rFonts w:ascii="Times New Roman" w:hAnsi="Times New Roman" w:cs="Times New Roman"/>
        </w:rPr>
        <w:t>2018 год</w:t>
      </w:r>
      <w:r w:rsidRPr="00E14D7D">
        <w:rPr>
          <w:rFonts w:ascii="Times New Roman" w:hAnsi="Times New Roman" w:cs="Times New Roman"/>
          <w:sz w:val="28"/>
          <w:szCs w:val="28"/>
        </w:rPr>
        <w:t xml:space="preserve"> – </w:t>
      </w:r>
      <w:r w:rsidRPr="00E14D7D">
        <w:rPr>
          <w:rFonts w:ascii="Times New Roman" w:hAnsi="Times New Roman" w:cs="Times New Roman"/>
        </w:rPr>
        <w:t>11052,0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>2021 год –24892,0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>2022 год –30200,0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областного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>2021 год –3111,5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rPr>
          <w:rFonts w:cs="Times New Roman"/>
          <w:lang w:eastAsia="ru-RU" w:bidi="ar-SA"/>
        </w:rPr>
      </w:pPr>
      <w:r w:rsidRPr="00E14D7D">
        <w:rPr>
          <w:rFonts w:cs="Times New Roman"/>
        </w:rPr>
        <w:t>2022 год –3775,0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местного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>2021 год –3111,5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48218A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2022 год –3775,0 тыс</w:t>
      </w:r>
      <w:proofErr w:type="gramStart"/>
      <w:r w:rsidRPr="00E14D7D">
        <w:rPr>
          <w:rFonts w:ascii="Times New Roman" w:hAnsi="Times New Roman" w:cs="Times New Roman"/>
        </w:rPr>
        <w:t>.р</w:t>
      </w:r>
      <w:proofErr w:type="gramEnd"/>
      <w:r w:rsidRPr="00E14D7D">
        <w:rPr>
          <w:rFonts w:ascii="Times New Roman" w:hAnsi="Times New Roman" w:cs="Times New Roman"/>
        </w:rPr>
        <w:t>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>Сведения об объемах и источниках финансового обеспечения подпрограммы приведены в приложении №</w:t>
      </w:r>
      <w:r w:rsidR="00B622CB">
        <w:t> </w:t>
      </w:r>
      <w:r w:rsidRPr="00B622CB">
        <w:t>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>8.1.7.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 xml:space="preserve">Реализация подпрограммы связана с наличием определенных рисков. </w:t>
      </w:r>
      <w:r>
        <w:rPr>
          <w:shd w:val="clear" w:color="auto" w:fill="FFFFFF"/>
        </w:rPr>
        <w:lastRenderedPageBreak/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>
        <w:rPr>
          <w:rStyle w:val="apple-converted-space"/>
        </w:rPr>
        <w:t> 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lastRenderedPageBreak/>
        <w:t>8.2. Подпрограмма 2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8.2.1. Паспорт подпрограммы</w:t>
      </w:r>
    </w:p>
    <w:p w:rsidR="00183DDC" w:rsidRPr="00785FF0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85FF0">
        <w:rPr>
          <w:rFonts w:ascii="Times New Roman" w:hAnsi="Times New Roman" w:cs="Times New Roman"/>
          <w:bCs/>
          <w:sz w:val="24"/>
          <w:szCs w:val="24"/>
        </w:rPr>
        <w:t>«</w:t>
      </w:r>
      <w:r w:rsidR="00785FF0" w:rsidRP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Pr="00785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B65465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</w:p>
    <w:p w:rsidR="00B622CB" w:rsidRDefault="00B622CB" w:rsidP="00B622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F0C31">
            <w:pPr>
              <w:pStyle w:val="af1"/>
              <w:rPr>
                <w:sz w:val="24"/>
                <w:szCs w:val="24"/>
              </w:rPr>
            </w:pP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(далее подпрограмма 2)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B65465" w:rsidRPr="00B65465" w:rsidRDefault="00B65465" w:rsidP="00B65465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B622CB" w:rsidRPr="00B622CB" w:rsidRDefault="00B65465" w:rsidP="00B65465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5465" w:rsidP="00BF0C31">
            <w:r>
              <w:rPr>
                <w:rFonts w:eastAsia="Times New Roman"/>
              </w:rPr>
              <w:t>-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65465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город </w:t>
            </w:r>
            <w:r w:rsidR="00B65465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A9022B" w:rsidRDefault="00B622CB" w:rsidP="00A9022B">
            <w:pPr>
              <w:jc w:val="both"/>
            </w:pPr>
            <w:r w:rsidRPr="00A9022B">
              <w:rPr>
                <w:spacing w:val="-17"/>
              </w:rPr>
              <w:t>- разработка и реализация проекта</w:t>
            </w:r>
            <w:r w:rsidRPr="00A9022B">
              <w:rPr>
                <w:spacing w:val="-17"/>
                <w:shd w:val="clear" w:color="auto" w:fill="FFFFFF"/>
              </w:rPr>
              <w:t xml:space="preserve"> 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по благоустройству территории общего пользования, расположенной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br/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>по адресу: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 г. </w:t>
            </w:r>
            <w:r w:rsidR="00B65465" w:rsidRPr="00A9022B">
              <w:rPr>
                <w:rFonts w:cs="Times New Roman"/>
                <w:spacing w:val="-17"/>
                <w:shd w:val="clear" w:color="auto" w:fill="FFFFFF"/>
              </w:rPr>
              <w:t>Ершов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парк </w:t>
            </w:r>
            <w:proofErr w:type="spellStart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им.А.С.Пушкина</w:t>
            </w:r>
            <w:proofErr w:type="spell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 и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ул</w:t>
            </w:r>
            <w:proofErr w:type="gramStart"/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.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</w:t>
            </w:r>
            <w:proofErr w:type="gram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нтернациональная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E14D7D">
            <w:pPr>
              <w:pStyle w:val="af3"/>
            </w:pPr>
            <w:r w:rsidRPr="00165981">
              <w:rPr>
                <w:rFonts w:ascii="Times New Roman" w:hAnsi="Times New Roman" w:cs="Times New Roman"/>
              </w:rPr>
              <w:t xml:space="preserve">Показатель 1 Количество обустроенных мест массового отдыха, </w:t>
            </w:r>
            <w:r w:rsidR="00E14D7D">
              <w:rPr>
                <w:rFonts w:ascii="Times New Roman" w:hAnsi="Times New Roman" w:cs="Times New Roman"/>
              </w:rPr>
              <w:t>2</w:t>
            </w:r>
            <w:r w:rsidRPr="0016598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B65465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B65465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r w:rsidR="00B65465">
              <w:rPr>
                <w:rFonts w:eastAsia="Times New Roman"/>
              </w:rPr>
              <w:t>гг.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autoSpaceDE w:val="0"/>
              <w:jc w:val="both"/>
            </w:pPr>
            <w:r w:rsidRPr="00B622CB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2 </w:t>
            </w:r>
            <w:r w:rsidRPr="00B622CB">
              <w:t>на 201</w:t>
            </w:r>
            <w:r w:rsidR="00B65465">
              <w:t>8-2022</w:t>
            </w:r>
            <w:r w:rsidRPr="00B622CB">
              <w:t xml:space="preserve"> </w:t>
            </w:r>
            <w:r w:rsidR="00B65465">
              <w:t>г</w:t>
            </w:r>
            <w:r w:rsidRPr="00B622CB">
              <w:t>г</w:t>
            </w:r>
            <w:r w:rsidR="00B65465">
              <w:t>.</w:t>
            </w:r>
            <w:r w:rsidRPr="00B622CB">
              <w:t xml:space="preserve"> составит</w:t>
            </w:r>
            <w:r w:rsidR="00B65465">
              <w:t xml:space="preserve"> (</w:t>
            </w:r>
            <w:proofErr w:type="spellStart"/>
            <w:r w:rsidR="00B65465">
              <w:t>прогнозно</w:t>
            </w:r>
            <w:proofErr w:type="spellEnd"/>
            <w:r w:rsidR="00B65465">
              <w:t>)</w:t>
            </w:r>
            <w:r w:rsidRPr="00B622CB">
              <w:t xml:space="preserve"> всего: </w:t>
            </w:r>
          </w:p>
          <w:p w:rsidR="0048218A" w:rsidRPr="00BA62C4" w:rsidRDefault="00321ACB" w:rsidP="0048218A">
            <w:pPr>
              <w:ind w:firstLine="33"/>
            </w:pPr>
            <w:r w:rsidRPr="00BA62C4">
              <w:rPr>
                <w:rFonts w:cs="Times New Roman"/>
              </w:rPr>
              <w:t xml:space="preserve">106833,3 </w:t>
            </w:r>
            <w:r w:rsidR="0048218A" w:rsidRPr="00BA62C4">
              <w:rPr>
                <w:shd w:val="clear" w:color="auto" w:fill="FFFFFF"/>
              </w:rPr>
              <w:t>тыс. руб., из них: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85419,04</w:t>
            </w:r>
            <w:r w:rsidR="0048218A" w:rsidRPr="00BA62C4">
              <w:t xml:space="preserve"> тыс. руб., из федерального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10743,9</w:t>
            </w:r>
            <w:r w:rsidR="0048218A" w:rsidRPr="00BA62C4">
              <w:t xml:space="preserve"> тыс. руб., из областного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10670,4</w:t>
            </w:r>
            <w:r w:rsidR="0048218A" w:rsidRPr="00BA62C4">
              <w:t xml:space="preserve"> тыс.руб., из бюджета МО г</w:t>
            </w:r>
            <w:proofErr w:type="gramStart"/>
            <w:r w:rsidR="0048218A" w:rsidRPr="00BA62C4">
              <w:t>.Е</w:t>
            </w:r>
            <w:proofErr w:type="gramEnd"/>
            <w:r w:rsidR="0048218A" w:rsidRPr="00BA62C4">
              <w:t>ршов</w:t>
            </w:r>
          </w:p>
          <w:p w:rsidR="0048218A" w:rsidRPr="00BA62C4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BA62C4" w:rsidRDefault="0048218A" w:rsidP="0048218A">
            <w:pPr>
              <w:rPr>
                <w:lang w:eastAsia="ru-RU" w:bidi="ar-SA"/>
              </w:rPr>
            </w:pPr>
            <w:r w:rsidRPr="00BA62C4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  <w:r w:rsidRPr="005F216A">
              <w:rPr>
                <w:rFonts w:ascii="Times New Roman" w:hAnsi="Times New Roman" w:cs="Times New Roman"/>
              </w:rPr>
              <w:t xml:space="preserve">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="00321ACB"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="00321ACB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321ACB">
              <w:rPr>
                <w:rFonts w:ascii="Times New Roman" w:hAnsi="Times New Roman" w:cs="Times New Roman"/>
              </w:rPr>
              <w:t>193</w:t>
            </w:r>
            <w:r w:rsidRPr="0048218A">
              <w:rPr>
                <w:rFonts w:ascii="Times New Roman" w:hAnsi="Times New Roman" w:cs="Times New Roman"/>
              </w:rPr>
              <w:t>,</w:t>
            </w:r>
            <w:r w:rsidR="00321ACB">
              <w:rPr>
                <w:rFonts w:ascii="Times New Roman" w:hAnsi="Times New Roman" w:cs="Times New Roman"/>
              </w:rPr>
              <w:t>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F216A">
              <w:rPr>
                <w:rFonts w:ascii="Times New Roman" w:hAnsi="Times New Roman" w:cs="Times New Roman"/>
              </w:rPr>
              <w:t xml:space="preserve">0,0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B622CB" w:rsidRPr="00165981" w:rsidRDefault="0048218A" w:rsidP="00BA62C4">
            <w:pPr>
              <w:pStyle w:val="afffe"/>
              <w:tabs>
                <w:tab w:val="left" w:pos="7122"/>
              </w:tabs>
              <w:rPr>
                <w:rFonts w:cs="Times New Roman"/>
              </w:rPr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 xml:space="preserve">ублей; </w:t>
            </w:r>
            <w:r w:rsidR="00BA62C4">
              <w:rPr>
                <w:rFonts w:ascii="Times New Roman" w:hAnsi="Times New Roman" w:cs="Times New Roman"/>
              </w:rPr>
              <w:t>(</w:t>
            </w:r>
            <w:proofErr w:type="spellStart"/>
            <w:r w:rsidR="00BA62C4">
              <w:rPr>
                <w:rFonts w:ascii="Times New Roman" w:hAnsi="Times New Roman" w:cs="Times New Roman"/>
              </w:rPr>
              <w:t>п</w:t>
            </w:r>
            <w:r w:rsidRPr="0048218A">
              <w:rPr>
                <w:rFonts w:ascii="Times New Roman" w:hAnsi="Times New Roman" w:cs="Times New Roman"/>
              </w:rPr>
              <w:t>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9. 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t xml:space="preserve">Улучшение внешнего облика города, повышение уровня благоустройства, создание комфортных </w:t>
            </w:r>
            <w:r w:rsidRPr="00165981">
              <w:rPr>
                <w:rFonts w:eastAsia="Times New Roman"/>
              </w:rPr>
              <w:lastRenderedPageBreak/>
              <w:t>условий для отдыха жителей города.</w:t>
            </w:r>
          </w:p>
        </w:tc>
      </w:tr>
    </w:tbl>
    <w:p w:rsidR="00B622CB" w:rsidRPr="00B622CB" w:rsidRDefault="00B622CB" w:rsidP="00B622CB"/>
    <w:p w:rsidR="00183DDC" w:rsidRPr="00B622CB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B622CB">
        <w:rPr>
          <w:b/>
        </w:rPr>
        <w:t>8.2.2. </w:t>
      </w:r>
      <w:r w:rsidRPr="00B622CB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B622CB" w:rsidRDefault="00183DDC">
      <w:pPr>
        <w:jc w:val="center"/>
        <w:rPr>
          <w:spacing w:val="-16"/>
        </w:rPr>
      </w:pPr>
      <w:r w:rsidRPr="00B622CB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8.2.3.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 город</w:t>
      </w:r>
      <w:r w:rsidR="00B65465">
        <w:rPr>
          <w:rFonts w:ascii="Times New Roman" w:hAnsi="Times New Roman" w:cs="Times New Roman"/>
        </w:rPr>
        <w:t xml:space="preserve"> Ершов</w:t>
      </w:r>
      <w:r>
        <w:rPr>
          <w:rFonts w:ascii="Times New Roman" w:hAnsi="Times New Roman" w:cs="Times New Roman"/>
        </w:rPr>
        <w:t>.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 w:rsidRPr="00E14D7D">
        <w:rPr>
          <w:rFonts w:ascii="Times New Roman" w:hAnsi="Times New Roman" w:cs="Times New Roman"/>
        </w:rPr>
        <w:lastRenderedPageBreak/>
        <w:t>Задачи подпрограммы:</w:t>
      </w:r>
    </w:p>
    <w:p w:rsidR="00E14D7D" w:rsidRPr="00E14D7D" w:rsidRDefault="00E14D7D" w:rsidP="00E14D7D">
      <w:pPr>
        <w:jc w:val="both"/>
      </w:pPr>
      <w:r w:rsidRPr="00E14D7D">
        <w:rPr>
          <w:spacing w:val="-17"/>
        </w:rPr>
        <w:t>- разработка и реализация проекта</w:t>
      </w:r>
      <w:r w:rsidRPr="00E14D7D">
        <w:rPr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 xml:space="preserve">по благоустройству территории общего пользования, расположенной </w:t>
      </w:r>
      <w:r w:rsidRPr="00E14D7D">
        <w:rPr>
          <w:rFonts w:cs="Times New Roman"/>
          <w:spacing w:val="-17"/>
          <w:shd w:val="clear" w:color="auto" w:fill="FFFFFF"/>
        </w:rPr>
        <w:br/>
        <w:t xml:space="preserve">по адресу: г. Ершов, парк </w:t>
      </w:r>
      <w:proofErr w:type="spellStart"/>
      <w:r w:rsidRPr="00E14D7D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Pr="00E14D7D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Pr="00E14D7D">
        <w:rPr>
          <w:rFonts w:cs="Times New Roman"/>
          <w:spacing w:val="-17"/>
          <w:shd w:val="clear" w:color="auto" w:fill="FFFFFF"/>
        </w:rPr>
        <w:t>.И</w:t>
      </w:r>
      <w:proofErr w:type="gramEnd"/>
      <w:r w:rsidRPr="00E14D7D">
        <w:rPr>
          <w:rFonts w:cs="Times New Roman"/>
          <w:spacing w:val="-17"/>
          <w:shd w:val="clear" w:color="auto" w:fill="FFFFFF"/>
        </w:rPr>
        <w:t xml:space="preserve">нтернациональная 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Показатель 1 Обустройство мест массового отдыха,</w:t>
      </w:r>
      <w:r w:rsidR="00D94B9A">
        <w:rPr>
          <w:rFonts w:ascii="Times New Roman" w:hAnsi="Times New Roman" w:cs="Times New Roman"/>
        </w:rPr>
        <w:t xml:space="preserve"> </w:t>
      </w:r>
      <w:r w:rsidR="00E14D7D" w:rsidRPr="00E14D7D">
        <w:rPr>
          <w:rFonts w:ascii="Times New Roman" w:hAnsi="Times New Roman" w:cs="Times New Roman"/>
        </w:rPr>
        <w:t>2</w:t>
      </w:r>
      <w:r w:rsidR="00D94B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4D7D">
        <w:rPr>
          <w:rFonts w:ascii="Times New Roman" w:hAnsi="Times New Roman" w:cs="Times New Roman"/>
        </w:rPr>
        <w:t>шт</w:t>
      </w:r>
      <w:proofErr w:type="spellEnd"/>
      <w:proofErr w:type="gramEnd"/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города, повышение уровня благоустройства, создание комфортных условий для отдыха жителей города.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B20" w:rsidRDefault="00183DDC" w:rsidP="00D52B20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t>С</w:t>
      </w:r>
      <w:r w:rsidR="00D52B2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D52B20" w:rsidRPr="00D94B9A">
        <w:rPr>
          <w:rFonts w:ascii="Times New Roman" w:hAnsi="Times New Roman" w:cs="Times New Roman"/>
          <w:sz w:val="24"/>
          <w:szCs w:val="24"/>
        </w:rPr>
        <w:t>2018</w:t>
      </w:r>
      <w:r w:rsidRPr="00D94B9A">
        <w:rPr>
          <w:rFonts w:ascii="Times New Roman" w:hAnsi="Times New Roman" w:cs="Times New Roman"/>
          <w:sz w:val="24"/>
          <w:szCs w:val="24"/>
        </w:rPr>
        <w:t>г.</w:t>
      </w:r>
      <w:r w:rsidR="00D52B20" w:rsidRPr="00D94B9A">
        <w:rPr>
          <w:rFonts w:ascii="Times New Roman" w:hAnsi="Times New Roman" w:cs="Times New Roman"/>
          <w:sz w:val="24"/>
          <w:szCs w:val="24"/>
        </w:rPr>
        <w:t>-2022 г.</w:t>
      </w:r>
      <w:r w:rsidR="00D52B20">
        <w:t xml:space="preserve"> </w:t>
      </w:r>
    </w:p>
    <w:p w:rsidR="00183DDC" w:rsidRPr="00D52B20" w:rsidRDefault="00183DDC" w:rsidP="00D52B20">
      <w:pPr>
        <w:pStyle w:val="af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2B20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 подпрограммы 2 приведены в приложении №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8.2.4. Характеристика основных мероприятий подпрограммы</w:t>
      </w:r>
    </w:p>
    <w:p w:rsidR="00183DDC" w:rsidRPr="00BA62C4" w:rsidRDefault="00183DDC">
      <w:pPr>
        <w:ind w:firstLine="720"/>
        <w:jc w:val="both"/>
        <w:rPr>
          <w:rFonts w:cs="Times New Roman"/>
        </w:rPr>
      </w:pPr>
      <w:r w:rsidRPr="00BA62C4">
        <w:t>Основными мероприятиями подпрограммы 2 являются:</w:t>
      </w:r>
    </w:p>
    <w:p w:rsidR="00E14D7D" w:rsidRPr="00A9022B" w:rsidRDefault="00183DDC" w:rsidP="00E14D7D">
      <w:pPr>
        <w:jc w:val="both"/>
      </w:pPr>
      <w:r w:rsidRPr="00BA62C4">
        <w:rPr>
          <w:rFonts w:cs="Times New Roman"/>
        </w:rPr>
        <w:t xml:space="preserve">Основное мероприятие 2.1 Реализация проекта по </w:t>
      </w:r>
      <w:r w:rsidRPr="00BA62C4">
        <w:rPr>
          <w:rFonts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</w:t>
      </w:r>
      <w:r w:rsidR="007D2BC4" w:rsidRPr="00BA62C4">
        <w:rPr>
          <w:rFonts w:cs="Times New Roman"/>
          <w:spacing w:val="-17"/>
          <w:shd w:val="clear" w:color="auto" w:fill="FFFFFF"/>
        </w:rPr>
        <w:t xml:space="preserve"> </w:t>
      </w:r>
      <w:r w:rsidR="00E14D7D" w:rsidRPr="00BA62C4">
        <w:rPr>
          <w:rFonts w:cs="Times New Roman"/>
          <w:spacing w:val="-17"/>
          <w:shd w:val="clear" w:color="auto" w:fill="FFFFFF"/>
        </w:rPr>
        <w:t xml:space="preserve">г. Ершов, парк </w:t>
      </w:r>
      <w:proofErr w:type="spellStart"/>
      <w:r w:rsidR="00E14D7D" w:rsidRPr="00BA62C4">
        <w:rPr>
          <w:rFonts w:cs="Times New Roman"/>
          <w:spacing w:val="-17"/>
          <w:shd w:val="clear" w:color="auto" w:fill="FFFFFF"/>
        </w:rPr>
        <w:t>им.А.С</w:t>
      </w:r>
      <w:r w:rsidR="00E14D7D" w:rsidRPr="00A9022B">
        <w:rPr>
          <w:rFonts w:cs="Times New Roman"/>
          <w:spacing w:val="-17"/>
          <w:shd w:val="clear" w:color="auto" w:fill="FFFFFF"/>
        </w:rPr>
        <w:t>.Пушкина</w:t>
      </w:r>
      <w:proofErr w:type="spellEnd"/>
      <w:r w:rsidR="00E14D7D" w:rsidRPr="00A9022B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="00E14D7D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E14D7D" w:rsidRPr="00A9022B">
        <w:rPr>
          <w:rFonts w:cs="Times New Roman"/>
          <w:spacing w:val="-17"/>
          <w:shd w:val="clear" w:color="auto" w:fill="FFFFFF"/>
        </w:rPr>
        <w:t xml:space="preserve">нтернациональная </w:t>
      </w:r>
    </w:p>
    <w:p w:rsidR="00183DDC" w:rsidRPr="00E14D7D" w:rsidRDefault="00183DDC" w:rsidP="00E14D7D">
      <w:pPr>
        <w:pStyle w:val="af3"/>
        <w:rPr>
          <w:rFonts w:ascii="Times New Roman" w:eastAsia="Calibri" w:hAnsi="Times New Roman" w:cs="Times New Roman"/>
          <w:sz w:val="22"/>
          <w:szCs w:val="22"/>
        </w:rPr>
      </w:pPr>
      <w:r w:rsidRPr="00E14D7D">
        <w:rPr>
          <w:rFonts w:ascii="Times New Roman" w:hAnsi="Times New Roman" w:cs="Times New Roman"/>
        </w:rPr>
        <w:t xml:space="preserve">Сведения об основных мероприятиях подпрограммы 2 приведены в приложении № 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</w:pPr>
      <w:r>
        <w:rPr>
          <w:b/>
        </w:rPr>
        <w:t>8.2.5. Информация об участии в реализации подпрограммы</w:t>
      </w:r>
      <w:r w:rsidR="00A44D5E">
        <w:rPr>
          <w:b/>
        </w:rPr>
        <w:t>.</w:t>
      </w:r>
      <w:r>
        <w:rPr>
          <w:b/>
        </w:rPr>
        <w:t xml:space="preserve"> </w:t>
      </w:r>
    </w:p>
    <w:p w:rsidR="00183DDC" w:rsidRDefault="00183DDC">
      <w:pPr>
        <w:autoSpaceDE w:val="0"/>
        <w:ind w:firstLine="720"/>
        <w:jc w:val="both"/>
      </w:pPr>
      <w: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>
        <w:rPr>
          <w:rStyle w:val="a5"/>
          <w:b w:val="0"/>
        </w:rPr>
        <w:t xml:space="preserve">и </w:t>
      </w:r>
      <w:r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Default="00A44D5E">
      <w:pPr>
        <w:ind w:firstLine="567"/>
        <w:jc w:val="center"/>
        <w:rPr>
          <w:rFonts w:eastAsia="Times New Roman"/>
        </w:rPr>
      </w:pPr>
      <w:r>
        <w:rPr>
          <w:b/>
          <w:spacing w:val="-18"/>
        </w:rPr>
        <w:t>8</w:t>
      </w:r>
      <w:r w:rsidR="00183DDC">
        <w:rPr>
          <w:b/>
          <w:spacing w:val="-18"/>
        </w:rPr>
        <w:t>.2.6 Обоснование объема финансового обеспечения, необходимого для реализации подпрограммы</w:t>
      </w:r>
    </w:p>
    <w:p w:rsidR="00183DDC" w:rsidRPr="007D2BC4" w:rsidRDefault="00183DDC" w:rsidP="007D2BC4">
      <w:pPr>
        <w:ind w:firstLine="720"/>
        <w:jc w:val="both"/>
      </w:pPr>
      <w:r w:rsidRPr="007D2BC4">
        <w:rPr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7D2BC4" w:rsidRDefault="00183DDC" w:rsidP="007D2BC4">
      <w:pPr>
        <w:autoSpaceDE w:val="0"/>
        <w:ind w:firstLine="720"/>
        <w:jc w:val="both"/>
      </w:pPr>
      <w:r w:rsidRPr="007D2BC4">
        <w:t xml:space="preserve">Общий объем финансового обеспечения </w:t>
      </w:r>
      <w:r w:rsidRPr="007D2BC4">
        <w:rPr>
          <w:rFonts w:eastAsia="Times New Roman"/>
        </w:rPr>
        <w:t xml:space="preserve">Подпрограммы 2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proofErr w:type="gramStart"/>
      <w:r w:rsidR="00785FF0">
        <w:rPr>
          <w:rFonts w:eastAsia="Calibri"/>
          <w:color w:val="1C1C1C"/>
        </w:rPr>
        <w:t>.</w:t>
      </w:r>
      <w:proofErr w:type="gramEnd"/>
      <w:r w:rsidR="00785FF0">
        <w:rPr>
          <w:rFonts w:eastAsia="Calibri"/>
          <w:color w:val="1C1C1C"/>
        </w:rPr>
        <w:t xml:space="preserve"> </w:t>
      </w:r>
      <w:r w:rsidRPr="007D2BC4">
        <w:t xml:space="preserve"> </w:t>
      </w:r>
      <w:proofErr w:type="gramStart"/>
      <w:r w:rsidRPr="007D2BC4">
        <w:t>н</w:t>
      </w:r>
      <w:proofErr w:type="gramEnd"/>
      <w:r w:rsidRPr="007D2BC4">
        <w:t>а 201</w:t>
      </w:r>
      <w:r w:rsidR="00B65465">
        <w:t>8-2022 гг.</w:t>
      </w:r>
      <w:r w:rsidRPr="007D2BC4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7D2BC4">
        <w:t xml:space="preserve"> всего: </w:t>
      </w:r>
    </w:p>
    <w:p w:rsidR="00BA62C4" w:rsidRPr="00BA62C4" w:rsidRDefault="00BA62C4" w:rsidP="00BA62C4">
      <w:pPr>
        <w:ind w:firstLine="33"/>
      </w:pPr>
      <w:r w:rsidRPr="00BA62C4">
        <w:rPr>
          <w:rFonts w:cs="Times New Roman"/>
        </w:rPr>
        <w:t xml:space="preserve">106833,3 </w:t>
      </w:r>
      <w:r w:rsidRPr="00BA62C4">
        <w:rPr>
          <w:shd w:val="clear" w:color="auto" w:fill="FFFFFF"/>
        </w:rPr>
        <w:t>тыс. руб., из них:</w:t>
      </w:r>
    </w:p>
    <w:p w:rsidR="00BA62C4" w:rsidRPr="00BA62C4" w:rsidRDefault="00BA62C4" w:rsidP="00BA62C4">
      <w:pPr>
        <w:ind w:firstLine="33"/>
      </w:pPr>
      <w:r w:rsidRPr="00BA62C4">
        <w:t>85419,04 тыс. руб., из федерального бюджета;</w:t>
      </w:r>
    </w:p>
    <w:p w:rsidR="00BA62C4" w:rsidRPr="00BA62C4" w:rsidRDefault="00BA62C4" w:rsidP="00BA62C4">
      <w:pPr>
        <w:ind w:firstLine="33"/>
      </w:pPr>
      <w:r w:rsidRPr="00BA62C4">
        <w:t>10743,9 тыс. руб., из областного бюджета;</w:t>
      </w:r>
    </w:p>
    <w:p w:rsidR="00BA62C4" w:rsidRPr="00BA62C4" w:rsidRDefault="00BA62C4" w:rsidP="00BA62C4">
      <w:pPr>
        <w:ind w:firstLine="33"/>
      </w:pPr>
      <w:r w:rsidRPr="00BA62C4">
        <w:t>10670,4 тыс.руб., из бюджета МО г</w:t>
      </w:r>
      <w:proofErr w:type="gramStart"/>
      <w:r w:rsidRPr="00BA62C4">
        <w:t>.Е</w:t>
      </w:r>
      <w:proofErr w:type="gramEnd"/>
      <w:r w:rsidRPr="00BA62C4">
        <w:t>ршов</w:t>
      </w:r>
    </w:p>
    <w:p w:rsidR="00BA62C4" w:rsidRPr="00BA62C4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BA62C4">
        <w:rPr>
          <w:rFonts w:ascii="Times New Roman" w:hAnsi="Times New Roman" w:cs="Times New Roman"/>
        </w:rPr>
        <w:t>в том числе:</w:t>
      </w:r>
    </w:p>
    <w:p w:rsidR="00BA62C4" w:rsidRPr="00BA62C4" w:rsidRDefault="00BA62C4" w:rsidP="00BA62C4">
      <w:pPr>
        <w:rPr>
          <w:lang w:eastAsia="ru-RU" w:bidi="ar-SA"/>
        </w:rPr>
      </w:pPr>
      <w:r w:rsidRPr="00BA62C4">
        <w:t>из федерального бюджета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1016</w:t>
      </w:r>
      <w:r w:rsidRPr="005F216A">
        <w:rPr>
          <w:rFonts w:ascii="Times New Roman" w:hAnsi="Times New Roman" w:cs="Times New Roman"/>
        </w:rPr>
        <w:t xml:space="preserve">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930F68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193</w:t>
      </w:r>
      <w:r w:rsidRPr="004821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BA62C4" w:rsidRPr="0048218A" w:rsidRDefault="00BA62C4" w:rsidP="00BA62C4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F216A">
        <w:rPr>
          <w:rFonts w:ascii="Times New Roman" w:hAnsi="Times New Roman" w:cs="Times New Roman"/>
        </w:rPr>
        <w:t xml:space="preserve">0,0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</w:t>
      </w:r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Default="00BA62C4" w:rsidP="00BA62C4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lastRenderedPageBreak/>
        <w:t>2022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 xml:space="preserve">ублей;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</w:t>
      </w:r>
      <w:r w:rsidRPr="0048218A">
        <w:rPr>
          <w:rFonts w:cs="Times New Roman"/>
        </w:rPr>
        <w:t>рогнозно</w:t>
      </w:r>
      <w:proofErr w:type="spellEnd"/>
      <w:r w:rsidRPr="0048218A">
        <w:rPr>
          <w:rFonts w:cs="Times New Roman"/>
        </w:rPr>
        <w:t>)</w:t>
      </w:r>
    </w:p>
    <w:p w:rsidR="00183DDC" w:rsidRPr="00BA62C4" w:rsidRDefault="00183DDC" w:rsidP="00BA62C4">
      <w:pPr>
        <w:autoSpaceDE w:val="0"/>
        <w:ind w:firstLine="720"/>
        <w:jc w:val="both"/>
      </w:pPr>
      <w:r w:rsidRPr="00BA62C4">
        <w:t>Сведения об объемах и источниках финансового обеспечения подпрограммы 2 приведены в приложении № 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>8.2.7.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tabs>
          <w:tab w:val="left" w:pos="5340"/>
        </w:tabs>
        <w:rPr>
          <w:rFonts w:eastAsia="Calibri"/>
          <w:sz w:val="22"/>
          <w:szCs w:val="22"/>
        </w:rPr>
        <w:sectPr w:rsidR="00183DDC" w:rsidSect="001F1C4F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1134" w:footer="1134" w:gutter="0"/>
          <w:cols w:space="720"/>
          <w:titlePg/>
          <w:docGrid w:linePitch="600" w:charSpace="32768"/>
        </w:sect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  <w:r w:rsidRPr="005168CA">
        <w:rPr>
          <w:rFonts w:eastAsia="Calibri"/>
          <w:sz w:val="22"/>
          <w:szCs w:val="22"/>
        </w:rPr>
        <w:lastRenderedPageBreak/>
        <w:t xml:space="preserve">Приложение № 1 к муниципальной программе «Формирование современной городской среды муниципального образования  город </w:t>
      </w:r>
      <w:r w:rsidR="00A44D5E" w:rsidRPr="005168CA">
        <w:rPr>
          <w:rFonts w:eastAsia="Calibri"/>
          <w:sz w:val="22"/>
          <w:szCs w:val="22"/>
        </w:rPr>
        <w:t>Ершов</w:t>
      </w:r>
      <w:r w:rsidRPr="005168CA">
        <w:rPr>
          <w:rFonts w:eastAsia="Calibri"/>
          <w:sz w:val="22"/>
          <w:szCs w:val="22"/>
        </w:rPr>
        <w:t xml:space="preserve"> на 201</w:t>
      </w:r>
      <w:r w:rsidR="00A44D5E" w:rsidRPr="005168CA">
        <w:rPr>
          <w:rFonts w:eastAsia="Calibri"/>
          <w:sz w:val="22"/>
          <w:szCs w:val="22"/>
        </w:rPr>
        <w:t>8</w:t>
      </w:r>
      <w:r w:rsidR="005168CA" w:rsidRPr="005168CA">
        <w:rPr>
          <w:rFonts w:eastAsia="Calibri"/>
          <w:sz w:val="22"/>
          <w:szCs w:val="22"/>
        </w:rPr>
        <w:t>-2022</w:t>
      </w:r>
      <w:r w:rsidRPr="005168CA">
        <w:rPr>
          <w:rFonts w:eastAsia="Calibri"/>
          <w:sz w:val="22"/>
          <w:szCs w:val="22"/>
        </w:rPr>
        <w:t xml:space="preserve"> год</w:t>
      </w:r>
      <w:r w:rsidR="005168CA" w:rsidRPr="005168CA">
        <w:rPr>
          <w:rFonts w:eastAsia="Calibri"/>
          <w:sz w:val="22"/>
          <w:szCs w:val="22"/>
        </w:rPr>
        <w:t>ы</w:t>
      </w:r>
      <w:r w:rsidRPr="005168CA"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b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tabs>
          <w:tab w:val="left" w:pos="10915"/>
          <w:tab w:val="left" w:pos="11199"/>
        </w:tabs>
        <w:jc w:val="center"/>
        <w:rPr>
          <w:b/>
        </w:rPr>
      </w:pPr>
      <w:r>
        <w:rPr>
          <w:rFonts w:eastAsia="Calibri"/>
          <w:b/>
        </w:rPr>
        <w:t>Сведения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>о целевых показателях муниципальной программы</w:t>
      </w:r>
    </w:p>
    <w:p w:rsidR="00183DDC" w:rsidRDefault="00183DDC">
      <w:pPr>
        <w:ind w:firstLine="72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Формирование современной городской среды муниципального образования  город </w:t>
      </w:r>
      <w:r w:rsidR="00A44D5E">
        <w:rPr>
          <w:b/>
        </w:rPr>
        <w:t>Ершов</w:t>
      </w:r>
      <w:r>
        <w:rPr>
          <w:b/>
        </w:rPr>
        <w:t xml:space="preserve"> на 201</w:t>
      </w:r>
      <w:r w:rsidR="00A44D5E">
        <w:rPr>
          <w:b/>
        </w:rPr>
        <w:t>8</w:t>
      </w:r>
      <w:r>
        <w:rPr>
          <w:b/>
        </w:rPr>
        <w:t xml:space="preserve"> </w:t>
      </w:r>
      <w:r w:rsidR="00E20C8D">
        <w:rPr>
          <w:b/>
        </w:rPr>
        <w:t xml:space="preserve">-2022 </w:t>
      </w:r>
      <w:r>
        <w:rPr>
          <w:b/>
        </w:rPr>
        <w:t>год</w:t>
      </w:r>
      <w:r w:rsidR="00E20C8D">
        <w:rPr>
          <w:b/>
        </w:rPr>
        <w:t>ы</w:t>
      </w:r>
      <w:r>
        <w:rPr>
          <w:b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</w:rPr>
      </w:pPr>
    </w:p>
    <w:p w:rsidR="00420733" w:rsidRDefault="00420733">
      <w:pPr>
        <w:ind w:left="10980"/>
        <w:jc w:val="both"/>
        <w:rPr>
          <w:rFonts w:eastAsia="Calibri"/>
        </w:rPr>
      </w:pPr>
    </w:p>
    <w:tbl>
      <w:tblPr>
        <w:tblW w:w="1601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1559"/>
        <w:gridCol w:w="1559"/>
        <w:gridCol w:w="1985"/>
        <w:gridCol w:w="1984"/>
        <w:gridCol w:w="1984"/>
      </w:tblGrid>
      <w:tr w:rsidR="000F0807" w:rsidRPr="00905B48" w:rsidTr="000F0807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0F0807" w:rsidRPr="00905B48" w:rsidTr="000F0807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 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0F0807" w:rsidRPr="00905B48" w:rsidTr="000F0807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2C4">
              <w:rPr>
                <w:b/>
                <w:bCs/>
                <w:sz w:val="24"/>
                <w:szCs w:val="24"/>
              </w:rPr>
              <w:t xml:space="preserve">Подпрограмма 1 </w:t>
            </w:r>
            <w:r w:rsidRPr="00BA62C4">
              <w:rPr>
                <w:bCs/>
                <w:sz w:val="24"/>
                <w:szCs w:val="24"/>
              </w:rPr>
              <w:t>«</w:t>
            </w:r>
            <w:r w:rsidRPr="00BA62C4">
              <w:rPr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BA62C4">
              <w:rPr>
                <w:bCs/>
                <w:sz w:val="24"/>
                <w:szCs w:val="24"/>
              </w:rPr>
              <w:t>»</w:t>
            </w:r>
          </w:p>
        </w:tc>
      </w:tr>
      <w:tr w:rsidR="000F0807" w:rsidRPr="000F0807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0F0807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A62C4" w:rsidRDefault="000F0807" w:rsidP="000F0807">
            <w:pPr>
              <w:jc w:val="center"/>
            </w:pPr>
            <w:r w:rsidRPr="00BA62C4">
              <w:rPr>
                <w:rFonts w:cs="Times New Roman"/>
                <w:b/>
                <w:spacing w:val="-16"/>
              </w:rPr>
              <w:t>Подпрограмма 2 «Развитие современной городской среды</w:t>
            </w:r>
            <w:r w:rsidRPr="00BA62C4">
              <w:rPr>
                <w:rFonts w:cs="Times New Roman"/>
                <w:bCs/>
              </w:rPr>
              <w:t>»</w:t>
            </w:r>
          </w:p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3A1423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>- обустройство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EC0ECA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 w:rsidP="00A44D5E"/>
    <w:p w:rsidR="00A44D5E" w:rsidRDefault="00A44D5E">
      <w:pPr>
        <w:rPr>
          <w:rFonts w:eastAsia="Calibri"/>
          <w:sz w:val="22"/>
          <w:szCs w:val="22"/>
        </w:rPr>
      </w:pPr>
    </w:p>
    <w:p w:rsidR="00183DDC" w:rsidRPr="00420733" w:rsidRDefault="00183DDC" w:rsidP="00420733">
      <w:pPr>
        <w:pageBreakBefore/>
        <w:ind w:left="10490"/>
        <w:jc w:val="both"/>
        <w:rPr>
          <w:b/>
          <w:bCs/>
          <w:spacing w:val="-10"/>
          <w:kern w:val="2"/>
        </w:rPr>
      </w:pPr>
      <w:r w:rsidRPr="00420733">
        <w:rPr>
          <w:rFonts w:eastAsia="Calibri"/>
          <w:spacing w:val="-10"/>
          <w:kern w:val="2"/>
          <w:sz w:val="22"/>
          <w:szCs w:val="22"/>
        </w:rPr>
        <w:lastRenderedPageBreak/>
        <w:t xml:space="preserve">Приложение №2 к муниципальной программе </w:t>
      </w:r>
      <w:r w:rsidRPr="00420733">
        <w:rPr>
          <w:rFonts w:eastAsia="Calibri"/>
          <w:bCs/>
          <w:spacing w:val="-10"/>
          <w:kern w:val="2"/>
          <w:sz w:val="28"/>
          <w:szCs w:val="28"/>
        </w:rPr>
        <w:t>«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E20C8D">
        <w:rPr>
          <w:rFonts w:eastAsia="Calibri"/>
          <w:spacing w:val="-10"/>
          <w:kern w:val="2"/>
          <w:sz w:val="22"/>
          <w:szCs w:val="22"/>
        </w:rPr>
        <w:t>Ершов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на 201</w:t>
      </w:r>
      <w:r w:rsidR="00E20C8D">
        <w:rPr>
          <w:rFonts w:eastAsia="Calibri"/>
          <w:spacing w:val="-10"/>
          <w:kern w:val="2"/>
          <w:sz w:val="22"/>
          <w:szCs w:val="22"/>
        </w:rPr>
        <w:t>8-2022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год</w:t>
      </w:r>
      <w:r w:rsidR="00E20C8D">
        <w:rPr>
          <w:rFonts w:eastAsia="Calibri"/>
          <w:spacing w:val="-10"/>
          <w:kern w:val="2"/>
          <w:sz w:val="22"/>
          <w:szCs w:val="22"/>
        </w:rPr>
        <w:t>ы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»  </w:t>
      </w:r>
    </w:p>
    <w:p w:rsidR="00183DDC" w:rsidRDefault="00183DDC">
      <w:pPr>
        <w:jc w:val="center"/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183DDC" w:rsidRDefault="00183DDC">
      <w:pPr>
        <w:autoSpaceDE w:val="0"/>
        <w:jc w:val="center"/>
        <w:rPr>
          <w:b/>
          <w:u w:val="single"/>
        </w:rPr>
      </w:pPr>
      <w:r>
        <w:rPr>
          <w:b/>
          <w:bCs/>
        </w:rPr>
        <w:t>муниципальной программы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u w:val="single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/>
          <w:bCs/>
          <w:u w:val="single"/>
        </w:rPr>
        <w:t xml:space="preserve">Формирование современной городской среды муниципального образования  город </w:t>
      </w:r>
      <w:r w:rsidR="00E20C8D">
        <w:rPr>
          <w:b/>
          <w:bCs/>
          <w:u w:val="single"/>
        </w:rPr>
        <w:t>Ершов</w:t>
      </w:r>
      <w:r>
        <w:rPr>
          <w:b/>
          <w:bCs/>
          <w:u w:val="single"/>
        </w:rPr>
        <w:t xml:space="preserve"> на 201</w:t>
      </w:r>
      <w:r w:rsidR="00E20C8D">
        <w:rPr>
          <w:b/>
          <w:bCs/>
          <w:u w:val="single"/>
        </w:rPr>
        <w:t>8-2022</w:t>
      </w:r>
      <w:r>
        <w:rPr>
          <w:b/>
          <w:bCs/>
          <w:u w:val="single"/>
        </w:rPr>
        <w:t xml:space="preserve"> год</w:t>
      </w:r>
      <w:r w:rsidR="00E20C8D">
        <w:rPr>
          <w:b/>
          <w:bCs/>
          <w:u w:val="single"/>
        </w:rPr>
        <w:t>ы</w:t>
      </w:r>
      <w:r>
        <w:rPr>
          <w:b/>
          <w:bCs/>
          <w:u w:val="single"/>
        </w:rPr>
        <w:t xml:space="preserve">»  </w:t>
      </w:r>
    </w:p>
    <w:p w:rsidR="00183DDC" w:rsidRDefault="00183DDC">
      <w:pPr>
        <w:autoSpaceDE w:val="0"/>
        <w:jc w:val="center"/>
        <w:rPr>
          <w:rFonts w:eastAsia="Calibri"/>
        </w:rPr>
      </w:pPr>
      <w:r>
        <w:rPr>
          <w:b/>
          <w:bCs/>
        </w:rPr>
        <w:t>(наименование муниципальной программы)</w:t>
      </w:r>
    </w:p>
    <w:p w:rsidR="00183DDC" w:rsidRDefault="00183DDC">
      <w:pPr>
        <w:ind w:firstLine="720"/>
        <w:jc w:val="center"/>
        <w:rPr>
          <w:rFonts w:eastAsia="Calibri"/>
        </w:rPr>
      </w:pPr>
    </w:p>
    <w:tbl>
      <w:tblPr>
        <w:tblW w:w="16019" w:type="dxa"/>
        <w:tblInd w:w="-35" w:type="dxa"/>
        <w:tblLayout w:type="fixed"/>
        <w:tblLook w:val="0000"/>
      </w:tblPr>
      <w:tblGrid>
        <w:gridCol w:w="648"/>
        <w:gridCol w:w="2721"/>
        <w:gridCol w:w="2147"/>
        <w:gridCol w:w="2424"/>
        <w:gridCol w:w="3118"/>
        <w:gridCol w:w="4961"/>
      </w:tblGrid>
      <w:tr w:rsidR="00E20C8D" w:rsidRPr="00420733" w:rsidTr="00E20C8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№</w:t>
            </w:r>
          </w:p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07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0733">
              <w:rPr>
                <w:sz w:val="22"/>
                <w:szCs w:val="22"/>
              </w:rPr>
              <w:t>/</w:t>
            </w:r>
            <w:proofErr w:type="spellStart"/>
            <w:r w:rsidRPr="004207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Ожидаемый непосредственный результат, показатель (краткое описание)</w:t>
            </w:r>
          </w:p>
        </w:tc>
      </w:tr>
      <w:tr w:rsidR="00E20C8D" w:rsidRPr="00420733" w:rsidTr="00E20C8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ind w:left="3"/>
              <w:jc w:val="center"/>
              <w:rPr>
                <w:sz w:val="22"/>
                <w:szCs w:val="22"/>
              </w:rPr>
            </w:pPr>
            <w:r w:rsidRPr="00420733">
              <w:rPr>
                <w:spacing w:val="-6"/>
                <w:sz w:val="22"/>
                <w:szCs w:val="22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83DDC" w:rsidRPr="00785FF0"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E20C8D" w:rsidRDefault="00183DDC">
            <w:pPr>
              <w:pStyle w:val="af1"/>
              <w:jc w:val="center"/>
              <w:rPr>
                <w:sz w:val="22"/>
                <w:szCs w:val="22"/>
              </w:rPr>
            </w:pPr>
            <w:r w:rsidRPr="00E20C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1 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E20C8D" w:rsidRPr="00E20C8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Основное мероприятие 1.1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 xml:space="preserve">ремонту придомовых территорий многоквартирных домов 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201</w:t>
            </w:r>
            <w:r>
              <w:rPr>
                <w:iCs/>
                <w:color w:val="000000"/>
                <w:sz w:val="22"/>
                <w:szCs w:val="22"/>
              </w:rPr>
              <w:t>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BA62C4">
              <w:rPr>
                <w:iCs/>
                <w:sz w:val="22"/>
                <w:szCs w:val="22"/>
              </w:rPr>
              <w:t>-благоустройство придомовых территорий МКД -</w:t>
            </w:r>
            <w:r w:rsidR="00E14D7D" w:rsidRPr="00BA62C4">
              <w:rPr>
                <w:iCs/>
                <w:sz w:val="22"/>
                <w:szCs w:val="22"/>
              </w:rPr>
              <w:t>224</w:t>
            </w:r>
            <w:r w:rsidRPr="00BA62C4">
              <w:rPr>
                <w:iCs/>
                <w:sz w:val="22"/>
                <w:szCs w:val="22"/>
              </w:rPr>
              <w:t xml:space="preserve">ед.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 xml:space="preserve"> году</w:t>
            </w:r>
            <w:r w:rsidRPr="00E20C8D">
              <w:rPr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E20C8D" w:rsidRPr="00785FF0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E20C8D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E20C8D">
              <w:rPr>
                <w:rFonts w:cs="Times New Roman"/>
                <w:b/>
                <w:iCs/>
                <w:spacing w:val="-16"/>
                <w:sz w:val="22"/>
                <w:szCs w:val="22"/>
              </w:rPr>
              <w:t>Подпрограмма 2 «</w:t>
            </w:r>
            <w:r w:rsidRPr="00E20C8D">
              <w:rPr>
                <w:rFonts w:cs="Times New Roman"/>
                <w:b/>
                <w:spacing w:val="-16"/>
              </w:rPr>
              <w:t>Развитие современной городской среды</w:t>
            </w:r>
            <w:r w:rsidRPr="00E20C8D">
              <w:rPr>
                <w:rFonts w:cs="Times New Roman"/>
                <w:bCs/>
                <w:i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pStyle w:val="af3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Основное мероприятие 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благоустройству территории общего пользования, расположенн</w:t>
            </w:r>
            <w:r w:rsidR="00E14D7D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ые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gramStart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..Ершов,</w:t>
            </w:r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парк </w:t>
            </w:r>
            <w:proofErr w:type="spellStart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ул. Интернациональная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2018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-</w:t>
            </w:r>
            <w:r w:rsidRPr="00BA62C4">
              <w:rPr>
                <w:iCs/>
                <w:sz w:val="22"/>
                <w:szCs w:val="22"/>
              </w:rPr>
              <w:t xml:space="preserve">обустройство мест массового отдыха, </w:t>
            </w:r>
            <w:r w:rsidR="00E14D7D" w:rsidRPr="00BA62C4">
              <w:rPr>
                <w:iCs/>
                <w:sz w:val="22"/>
                <w:szCs w:val="22"/>
              </w:rPr>
              <w:t>2</w:t>
            </w:r>
            <w:r w:rsidRPr="00BA62C4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2C4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BA62C4">
              <w:rPr>
                <w:iCs/>
                <w:sz w:val="22"/>
                <w:szCs w:val="22"/>
              </w:rPr>
              <w:t xml:space="preserve">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>г.</w:t>
            </w:r>
          </w:p>
        </w:tc>
      </w:tr>
    </w:tbl>
    <w:p w:rsidR="00183DDC" w:rsidRDefault="00183DDC">
      <w:pPr>
        <w:pageBreakBefore/>
        <w:ind w:left="1098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№3 к муниципальной программе </w:t>
      </w:r>
      <w:r>
        <w:rPr>
          <w:rFonts w:eastAsia="Calibri"/>
          <w:bCs/>
          <w:sz w:val="22"/>
          <w:szCs w:val="22"/>
        </w:rPr>
        <w:t xml:space="preserve">«Формирование современной городской среды муниципального образования город </w:t>
      </w:r>
      <w:r w:rsidR="00F022A9">
        <w:rPr>
          <w:rFonts w:eastAsia="Calibri"/>
          <w:bCs/>
          <w:sz w:val="22"/>
          <w:szCs w:val="22"/>
        </w:rPr>
        <w:t>Ершов</w:t>
      </w:r>
      <w:r>
        <w:rPr>
          <w:rFonts w:eastAsia="Calibri"/>
          <w:bCs/>
          <w:sz w:val="22"/>
          <w:szCs w:val="22"/>
        </w:rPr>
        <w:t xml:space="preserve"> на 201</w:t>
      </w:r>
      <w:r w:rsidR="00F022A9">
        <w:rPr>
          <w:rFonts w:eastAsia="Calibri"/>
          <w:bCs/>
          <w:sz w:val="22"/>
          <w:szCs w:val="22"/>
        </w:rPr>
        <w:t>8-2022</w:t>
      </w:r>
      <w:r>
        <w:rPr>
          <w:rFonts w:eastAsia="Calibri"/>
          <w:bCs/>
          <w:sz w:val="22"/>
          <w:szCs w:val="22"/>
        </w:rPr>
        <w:t xml:space="preserve"> год</w:t>
      </w:r>
      <w:r w:rsidR="00F022A9">
        <w:rPr>
          <w:rFonts w:eastAsia="Calibri"/>
          <w:bCs/>
          <w:sz w:val="22"/>
          <w:szCs w:val="22"/>
        </w:rPr>
        <w:t>ы</w:t>
      </w:r>
      <w:r>
        <w:rPr>
          <w:rFonts w:eastAsia="Calibri"/>
          <w:bCs/>
          <w:sz w:val="22"/>
          <w:szCs w:val="22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  <w:sz w:val="22"/>
          <w:szCs w:val="22"/>
        </w:rPr>
      </w:pPr>
    </w:p>
    <w:p w:rsidR="00183DDC" w:rsidRDefault="00183DDC">
      <w:pPr>
        <w:autoSpaceDE w:val="0"/>
        <w:jc w:val="center"/>
        <w:rPr>
          <w:b/>
          <w:bCs/>
        </w:rPr>
      </w:pP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83DDC" w:rsidRDefault="00183DDC">
      <w:pPr>
        <w:autoSpaceDE w:val="0"/>
        <w:jc w:val="center"/>
        <w:rPr>
          <w:rFonts w:eastAsia="Calibri"/>
          <w:bCs/>
          <w:sz w:val="28"/>
          <w:szCs w:val="28"/>
          <w:u w:val="single"/>
        </w:rPr>
      </w:pPr>
      <w:r>
        <w:rPr>
          <w:b/>
          <w:bCs/>
        </w:rPr>
        <w:t>об объемах и источниках финансового обеспечения муниципальной программы</w:t>
      </w:r>
    </w:p>
    <w:p w:rsidR="00183DDC" w:rsidRDefault="00183DDC">
      <w:pPr>
        <w:autoSpaceDE w:val="0"/>
        <w:jc w:val="center"/>
        <w:rPr>
          <w:b/>
        </w:rPr>
      </w:pPr>
      <w:r>
        <w:rPr>
          <w:rFonts w:eastAsia="Calibri"/>
          <w:bCs/>
          <w:sz w:val="28"/>
          <w:szCs w:val="28"/>
          <w:u w:val="single"/>
        </w:rPr>
        <w:t>«</w:t>
      </w:r>
      <w:r>
        <w:rPr>
          <w:b/>
          <w:u w:val="single"/>
        </w:rPr>
        <w:t xml:space="preserve">Формирование современной городской среды муниципального образования  город </w:t>
      </w:r>
      <w:r w:rsidR="00F022A9">
        <w:rPr>
          <w:b/>
          <w:u w:val="single"/>
        </w:rPr>
        <w:t>Ершов</w:t>
      </w:r>
      <w:r>
        <w:rPr>
          <w:b/>
          <w:u w:val="single"/>
        </w:rPr>
        <w:t xml:space="preserve"> на 201</w:t>
      </w:r>
      <w:r w:rsidR="00F022A9">
        <w:rPr>
          <w:b/>
          <w:u w:val="single"/>
        </w:rPr>
        <w:t>8-2022</w:t>
      </w:r>
      <w:r>
        <w:rPr>
          <w:b/>
          <w:u w:val="single"/>
        </w:rPr>
        <w:t xml:space="preserve"> год</w:t>
      </w:r>
      <w:r w:rsidR="00F022A9">
        <w:rPr>
          <w:b/>
          <w:u w:val="single"/>
        </w:rPr>
        <w:t>ы</w:t>
      </w:r>
      <w:r>
        <w:rPr>
          <w:b/>
          <w:u w:val="single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5265B7" w:rsidTr="005265B7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5B7" w:rsidTr="005265B7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5265B7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5265B7" w:rsidRPr="00F022A9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022A9">
              <w:rPr>
                <w:rFonts w:ascii="Times New Roman" w:hAnsi="Times New Roman" w:cs="Times New Roman"/>
              </w:rPr>
              <w:t>Формирование современной городской среды муниципального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5B7" w:rsidRPr="00B65465" w:rsidRDefault="005265B7" w:rsidP="005265B7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  <w:r>
              <w:rPr>
                <w:rFonts w:cs="Times New Roman"/>
              </w:rPr>
              <w:t xml:space="preserve"> благоустрой</w:t>
            </w:r>
          </w:p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65465">
              <w:rPr>
                <w:rFonts w:ascii="Times New Roman" w:hAnsi="Times New Roman" w:cs="Times New Roman"/>
              </w:rPr>
              <w:t>ства</w:t>
            </w:r>
            <w:proofErr w:type="spellEnd"/>
            <w:r w:rsidRPr="00B65465">
              <w:rPr>
                <w:rFonts w:ascii="Times New Roman" w:hAnsi="Times New Roman"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14437,5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60602,42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67900,92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6412,6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209775,04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45992,76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51300,76</w:t>
            </w:r>
          </w:p>
        </w:tc>
      </w:tr>
      <w:tr w:rsidR="00A22051" w:rsidTr="005168CA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26288,4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1221,5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6412,6</w:t>
            </w:r>
          </w:p>
        </w:tc>
      </w:tr>
      <w:tr w:rsidR="00A22051" w:rsidTr="0035387C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  <w:b/>
              </w:rPr>
              <w:t>Подпрограмма 1</w:t>
            </w:r>
            <w:r w:rsidRPr="00573E24">
              <w:rPr>
                <w:rFonts w:cs="Times New Roman"/>
              </w:rPr>
              <w:t xml:space="preserve"> </w:t>
            </w:r>
            <w:r w:rsidRPr="00E20C8D">
              <w:rPr>
                <w:rFonts w:cs="Times New Roman"/>
                <w:bCs/>
                <w:sz w:val="22"/>
                <w:szCs w:val="22"/>
              </w:rPr>
              <w:t>«</w:t>
            </w:r>
            <w:r w:rsidRPr="00E20C8D">
              <w:rPr>
                <w:rFonts w:cs="Times New Roman"/>
                <w:b/>
                <w:spacing w:val="-16"/>
              </w:rPr>
              <w:t>Создание комфортных условий проживания</w:t>
            </w:r>
            <w:r w:rsidRPr="00E20C8D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ind w:firstLine="33"/>
              <w:rPr>
                <w:rFonts w:cs="Times New Roman"/>
                <w:sz w:val="19"/>
                <w:szCs w:val="19"/>
              </w:rPr>
            </w:pPr>
            <w:r w:rsidRPr="00FF6730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5387C">
        <w:trPr>
          <w:trHeight w:val="422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5387C">
        <w:trPr>
          <w:trHeight w:val="13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</w:rPr>
              <w:t xml:space="preserve">Мероприятие </w:t>
            </w:r>
            <w:r>
              <w:rPr>
                <w:rFonts w:cs="Times New Roman"/>
              </w:rPr>
              <w:t>1</w:t>
            </w:r>
            <w:r w:rsidRPr="00573E2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>ремонту придомовых территорий многоквартирных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21AC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21ACB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RPr="00930F68" w:rsidTr="005265B7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265B7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 w:rsidRPr="005265B7">
              <w:rPr>
                <w:rFonts w:ascii="Times New Roman" w:hAnsi="Times New Roman" w:cs="Times New Roman"/>
                <w:b/>
                <w:iCs/>
                <w:spacing w:val="-16"/>
              </w:rPr>
              <w:lastRenderedPageBreak/>
              <w:t>Подпрограмма 2</w:t>
            </w:r>
            <w:r w:rsidRPr="005265B7">
              <w:rPr>
                <w:rFonts w:ascii="Times New Roman" w:hAnsi="Times New Roman" w:cs="Times New Roman"/>
                <w:iCs/>
                <w:spacing w:val="-16"/>
              </w:rPr>
              <w:t xml:space="preserve"> «</w:t>
            </w:r>
            <w:r w:rsidRPr="005265B7">
              <w:rPr>
                <w:rFonts w:ascii="Times New Roman" w:hAnsi="Times New Roman" w:cs="Times New Roman"/>
                <w:spacing w:val="-16"/>
              </w:rPr>
              <w:t>Развитие современной городской среды</w:t>
            </w:r>
            <w:r w:rsidRPr="005265B7">
              <w:rPr>
                <w:rFonts w:ascii="Times New Roman" w:hAnsi="Times New Roman" w:cs="Times New Roman"/>
                <w:bCs/>
                <w:iCs/>
              </w:rPr>
              <w:t>»</w:t>
            </w:r>
            <w:r w:rsidRPr="00526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  <w:r w:rsidRPr="009E2E17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RPr="00930F68" w:rsidTr="005168CA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  <w:tr w:rsidR="00A22051" w:rsidRPr="00930F68" w:rsidTr="00321ACB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Мероприятия </w:t>
            </w: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благоустройству территории общего пользования, расположенной </w:t>
            </w:r>
            <w:r w:rsidRPr="00E20C8D">
              <w:rPr>
                <w:rFonts w:ascii="Times New Roman" w:hAnsi="Times New Roman" w:cs="Times New Roman"/>
                <w:iCs/>
                <w:color w:val="FF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gram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..Ершов, парк </w:t>
            </w:r>
            <w:proofErr w:type="spell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 ул. Интернациональная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Default="00A22051" w:rsidP="00A22051"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Tr="00321ACB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proofErr w:type="gramStart"/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</w:tbl>
    <w:p w:rsidR="00183DDC" w:rsidRDefault="00183DDC">
      <w:pPr>
        <w:sectPr w:rsidR="00183DDC" w:rsidSect="00534D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567" w:bottom="567" w:left="567" w:header="720" w:footer="340" w:gutter="0"/>
          <w:cols w:space="720"/>
          <w:docGrid w:linePitch="600" w:charSpace="32768"/>
        </w:sectPr>
      </w:pPr>
    </w:p>
    <w:p w:rsidR="00183DDC" w:rsidRDefault="00183DDC">
      <w:pPr>
        <w:ind w:left="3828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№4 к муниципальной программе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на 201</w:t>
      </w:r>
      <w:r w:rsidR="009D496F">
        <w:rPr>
          <w:rFonts w:eastAsia="Calibri"/>
          <w:sz w:val="22"/>
          <w:szCs w:val="22"/>
        </w:rPr>
        <w:t>8-2022</w:t>
      </w:r>
      <w:r>
        <w:rPr>
          <w:rFonts w:eastAsia="Calibri"/>
          <w:sz w:val="22"/>
          <w:szCs w:val="22"/>
        </w:rPr>
        <w:t xml:space="preserve"> год</w:t>
      </w:r>
      <w:r w:rsidR="009D496F">
        <w:rPr>
          <w:rFonts w:eastAsia="Calibri"/>
          <w:sz w:val="22"/>
          <w:szCs w:val="22"/>
        </w:rPr>
        <w:t>ы</w:t>
      </w:r>
      <w:r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>
        <w:rPr>
          <w:rFonts w:eastAsia="Calibri"/>
          <w:b/>
          <w:sz w:val="22"/>
          <w:szCs w:val="22"/>
        </w:rPr>
        <w:t>контроля за</w:t>
      </w:r>
      <w:proofErr w:type="gramEnd"/>
      <w:r>
        <w:rPr>
          <w:rFonts w:eastAsia="Calibri"/>
          <w:b/>
          <w:sz w:val="22"/>
          <w:szCs w:val="22"/>
        </w:rPr>
        <w:t xml:space="preserve"> их расходованием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Общие положения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</w:t>
      </w:r>
      <w:proofErr w:type="gramStart"/>
      <w:r>
        <w:rPr>
          <w:rFonts w:eastAsia="Calibri"/>
          <w:sz w:val="22"/>
          <w:szCs w:val="22"/>
        </w:rPr>
        <w:t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муниципального образования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контроля за</w:t>
      </w:r>
      <w:proofErr w:type="gramEnd"/>
      <w:r>
        <w:rPr>
          <w:rFonts w:eastAsia="Calibri"/>
          <w:sz w:val="22"/>
          <w:szCs w:val="22"/>
        </w:rPr>
        <w:t xml:space="preserve"> их расходованием, а также порядок финансового и (или) трудового участия граждан в выполнении указанных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1.3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1.4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</w:t>
      </w:r>
      <w:r w:rsidRPr="002D70FC">
        <w:rPr>
          <w:rFonts w:eastAsia="Calibri"/>
          <w:sz w:val="22"/>
          <w:szCs w:val="22"/>
        </w:rPr>
        <w:t>территорий в размере, установленном органом местного самоуправления.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1.5 Уполномоченным органом по координации работы по трудовому и финансовому участию заинтересованных лиц, сбору и расходованию средств</w:t>
      </w:r>
      <w:r w:rsidR="000B280C">
        <w:rPr>
          <w:rFonts w:eastAsia="Calibri"/>
          <w:sz w:val="22"/>
          <w:szCs w:val="22"/>
        </w:rPr>
        <w:t xml:space="preserve"> -</w:t>
      </w:r>
      <w:r w:rsidRPr="002D70FC">
        <w:rPr>
          <w:rFonts w:eastAsia="Calibri"/>
          <w:sz w:val="22"/>
          <w:szCs w:val="22"/>
        </w:rPr>
        <w:t xml:space="preserve"> </w:t>
      </w:r>
      <w:r w:rsidR="000B280C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0B280C">
        <w:rPr>
          <w:rFonts w:eastAsia="Calibri"/>
          <w:sz w:val="22"/>
          <w:szCs w:val="22"/>
        </w:rPr>
        <w:t>Ершовского</w:t>
      </w:r>
      <w:proofErr w:type="spellEnd"/>
      <w:r w:rsidR="000B280C">
        <w:rPr>
          <w:rFonts w:eastAsia="Calibri"/>
          <w:sz w:val="22"/>
          <w:szCs w:val="22"/>
        </w:rPr>
        <w:t xml:space="preserve"> муниципального района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183DDC">
      <w:pPr>
        <w:autoSpaceDE w:val="0"/>
        <w:jc w:val="center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 Условия аккумулирования и расходования средств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2.1 Решение </w:t>
      </w:r>
      <w:proofErr w:type="gramStart"/>
      <w:r w:rsidRPr="002D70FC">
        <w:rPr>
          <w:rFonts w:eastAsia="Calibri"/>
          <w:sz w:val="22"/>
          <w:szCs w:val="22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2D70FC">
        <w:rPr>
          <w:rFonts w:eastAsia="Calibri"/>
          <w:sz w:val="22"/>
          <w:szCs w:val="22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2.2</w:t>
      </w:r>
      <w:proofErr w:type="gramStart"/>
      <w:r w:rsidRPr="002D70FC">
        <w:rPr>
          <w:rFonts w:eastAsia="Calibri"/>
          <w:sz w:val="22"/>
          <w:szCs w:val="22"/>
        </w:rPr>
        <w:t xml:space="preserve"> П</w:t>
      </w:r>
      <w:proofErr w:type="gramEnd"/>
      <w:r w:rsidRPr="002D70FC">
        <w:rPr>
          <w:rFonts w:eastAsia="Calibri"/>
          <w:sz w:val="22"/>
          <w:szCs w:val="22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="00246B42">
        <w:rPr>
          <w:rFonts w:eastAsia="Calibri"/>
          <w:sz w:val="22"/>
          <w:szCs w:val="22"/>
        </w:rPr>
        <w:t xml:space="preserve">Администрации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района.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  <w:sectPr w:rsidR="00246B42" w:rsidRPr="002D70FC" w:rsidSect="00534D5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183DDC" w:rsidRDefault="00183DDC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2.5</w:t>
      </w:r>
      <w:proofErr w:type="gramStart"/>
      <w:r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>В</w:t>
      </w:r>
      <w:proofErr w:type="gramEnd"/>
      <w:r w:rsidRPr="002D70FC">
        <w:rPr>
          <w:rFonts w:eastAsia="Calibri"/>
          <w:sz w:val="22"/>
          <w:szCs w:val="22"/>
        </w:rPr>
        <w:t xml:space="preserve"> целях </w:t>
      </w:r>
      <w:proofErr w:type="spellStart"/>
      <w:r w:rsidRPr="002D70FC">
        <w:rPr>
          <w:rFonts w:eastAsia="Calibri"/>
          <w:sz w:val="22"/>
          <w:szCs w:val="22"/>
        </w:rPr>
        <w:t>софинансирования</w:t>
      </w:r>
      <w:proofErr w:type="spellEnd"/>
      <w:r w:rsidRPr="002D70FC">
        <w:rPr>
          <w:rFonts w:eastAsia="Calibri"/>
          <w:sz w:val="22"/>
          <w:szCs w:val="22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 w:rsidR="000B280C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0B280C">
        <w:rPr>
          <w:rFonts w:eastAsia="Calibri"/>
          <w:sz w:val="22"/>
          <w:szCs w:val="22"/>
        </w:rPr>
        <w:t>Ершовского</w:t>
      </w:r>
      <w:proofErr w:type="spellEnd"/>
      <w:r w:rsidR="000B280C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</w:t>
      </w:r>
      <w:r w:rsidRPr="002D70FC">
        <w:rPr>
          <w:rFonts w:eastAsia="Calibri"/>
          <w:sz w:val="22"/>
          <w:szCs w:val="22"/>
        </w:rPr>
        <w:lastRenderedPageBreak/>
        <w:t xml:space="preserve">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>».</w:t>
      </w:r>
      <w:r>
        <w:rPr>
          <w:rFonts w:eastAsia="Calibri"/>
          <w:sz w:val="22"/>
          <w:szCs w:val="22"/>
        </w:rPr>
        <w:t xml:space="preserve">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определяется в заключенном соглашении.</w:t>
      </w:r>
    </w:p>
    <w:p w:rsidR="002D70F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2.6. Поступившие от заинтересованных лиц денежные средства перечисляются управляющей организацией в бюджет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 xml:space="preserve"> </w:t>
      </w:r>
      <w:proofErr w:type="spellStart"/>
      <w:r w:rsidR="002D70FC" w:rsidRPr="002D70FC">
        <w:rPr>
          <w:rFonts w:eastAsia="Calibri"/>
          <w:sz w:val="22"/>
          <w:szCs w:val="22"/>
        </w:rPr>
        <w:t>Ершовского</w:t>
      </w:r>
      <w:proofErr w:type="spellEnd"/>
      <w:r w:rsidRPr="002D70FC">
        <w:rPr>
          <w:rFonts w:eastAsia="Calibri"/>
          <w:sz w:val="22"/>
          <w:szCs w:val="22"/>
        </w:rPr>
        <w:t xml:space="preserve"> муниципального района Саратовской области по следующим реквизитам:  </w:t>
      </w:r>
    </w:p>
    <w:p w:rsidR="00246B42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Наименование получателя:</w:t>
      </w:r>
      <w:r w:rsidR="00246B42">
        <w:rPr>
          <w:rFonts w:eastAsia="Calibri"/>
          <w:sz w:val="22"/>
          <w:szCs w:val="22"/>
        </w:rPr>
        <w:t xml:space="preserve"> УФК по Саратовской области 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 Саратовской области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ИНН 6413003942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КПП 641301001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р</w:t>
      </w:r>
      <w:proofErr w:type="spellEnd"/>
      <w:proofErr w:type="gram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сч</w:t>
      </w:r>
      <w:proofErr w:type="spellEnd"/>
      <w:r>
        <w:rPr>
          <w:rFonts w:eastAsia="Calibri"/>
          <w:sz w:val="22"/>
          <w:szCs w:val="22"/>
        </w:rPr>
        <w:t xml:space="preserve"> 401018103000000100100 в отделении Саратов</w:t>
      </w:r>
    </w:p>
    <w:p w:rsid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БИК 046311001</w:t>
      </w:r>
      <w:r w:rsidR="00183DDC" w:rsidRPr="002D70FC">
        <w:rPr>
          <w:rFonts w:eastAsia="Calibri"/>
          <w:sz w:val="22"/>
          <w:szCs w:val="22"/>
        </w:rPr>
        <w:t> 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ОКТМО 63617101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КБК 706 2 07 05030 13 0000 180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рочие безвозмездные поступления в бюджеты городских поселений.</w:t>
      </w:r>
    </w:p>
    <w:p w:rsidR="002D70F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="00183DDC" w:rsidRPr="002D70FC">
        <w:rPr>
          <w:rFonts w:eastAsia="Calibri"/>
          <w:sz w:val="22"/>
          <w:szCs w:val="22"/>
        </w:rPr>
        <w:t xml:space="preserve">2.7 </w:t>
      </w:r>
      <w:r w:rsidR="00246B42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 </w:t>
      </w:r>
      <w:r w:rsidR="00183DDC" w:rsidRPr="002D70FC">
        <w:rPr>
          <w:rFonts w:eastAsia="Calibri"/>
          <w:sz w:val="22"/>
          <w:szCs w:val="22"/>
        </w:rPr>
        <w:t>обеспечивает учет поступающих от управляющей организации денежных сре</w:t>
      </w:r>
      <w:proofErr w:type="gramStart"/>
      <w:r w:rsidR="00183DDC" w:rsidRPr="002D70FC">
        <w:rPr>
          <w:rFonts w:eastAsia="Calibri"/>
          <w:sz w:val="22"/>
          <w:szCs w:val="22"/>
        </w:rPr>
        <w:t>дств в р</w:t>
      </w:r>
      <w:proofErr w:type="gramEnd"/>
      <w:r w:rsidR="00183DDC" w:rsidRPr="002D70FC">
        <w:rPr>
          <w:rFonts w:eastAsia="Calibri"/>
          <w:sz w:val="22"/>
          <w:szCs w:val="22"/>
        </w:rPr>
        <w:t>азрезе многоквартирных домов, дворовые территории которых подлежат благоустройству.</w:t>
      </w: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ab/>
        <w:t xml:space="preserve">2.8 </w:t>
      </w:r>
      <w:r w:rsidR="00246B42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83DDC" w:rsidRDefault="00183DDC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2.9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осле завершения сбора средств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муниципального образования город </w:t>
      </w:r>
      <w:r w:rsidR="00A4517D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>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F916DD" w:rsidRPr="00F916DD" w:rsidRDefault="00183DDC" w:rsidP="00F916D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7700"/>
        </w:rPr>
      </w:pPr>
      <w:r>
        <w:rPr>
          <w:rFonts w:eastAsia="Calibri"/>
          <w:sz w:val="22"/>
          <w:szCs w:val="22"/>
        </w:rPr>
        <w:tab/>
      </w:r>
      <w:r w:rsidRPr="00F916DD">
        <w:rPr>
          <w:rFonts w:ascii="Times New Roman" w:eastAsia="Calibri" w:hAnsi="Times New Roman" w:cs="Times New Roman"/>
          <w:b w:val="0"/>
        </w:rPr>
        <w:t>2.11</w:t>
      </w:r>
      <w:proofErr w:type="gramStart"/>
      <w:r w:rsidRPr="00F916DD">
        <w:rPr>
          <w:rFonts w:ascii="Times New Roman" w:eastAsia="Calibri" w:hAnsi="Times New Roman" w:cs="Times New Roman"/>
          <w:b w:val="0"/>
        </w:rPr>
        <w:t xml:space="preserve"> Д</w:t>
      </w:r>
      <w:proofErr w:type="gramEnd"/>
      <w:r w:rsidRPr="00F916DD">
        <w:rPr>
          <w:rFonts w:ascii="Times New Roman" w:eastAsia="Calibri" w:hAnsi="Times New Roman" w:cs="Times New Roman"/>
          <w:b w:val="0"/>
        </w:rPr>
        <w:t xml:space="preserve">ля организации механизма контроля вся информация о расходовании денежных средств, поступивших из областного бюджета Саратовской области и в порядке </w:t>
      </w:r>
      <w:proofErr w:type="spellStart"/>
      <w:r w:rsidRPr="00F916DD">
        <w:rPr>
          <w:rFonts w:ascii="Times New Roman" w:eastAsia="Calibri" w:hAnsi="Times New Roman" w:cs="Times New Roman"/>
          <w:b w:val="0"/>
        </w:rPr>
        <w:t>софинансирования</w:t>
      </w:r>
      <w:proofErr w:type="spellEnd"/>
      <w:r w:rsidRPr="00F916DD">
        <w:rPr>
          <w:rFonts w:ascii="Times New Roman" w:eastAsia="Calibri" w:hAnsi="Times New Roman" w:cs="Times New Roman"/>
          <w:b w:val="0"/>
        </w:rPr>
        <w:t xml:space="preserve"> заинтересованными лицами 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proofErr w:type="spellStart"/>
      <w:r w:rsidR="00A4517D" w:rsidRPr="00F916DD">
        <w:rPr>
          <w:rFonts w:ascii="Times New Roman" w:eastAsia="Calibri" w:hAnsi="Times New Roman" w:cs="Times New Roman"/>
          <w:b w:val="0"/>
        </w:rPr>
        <w:t>Ершовского</w:t>
      </w:r>
      <w:proofErr w:type="spellEnd"/>
      <w:r w:rsidRPr="00F916DD">
        <w:rPr>
          <w:rFonts w:ascii="Times New Roman" w:eastAsia="Calibri" w:hAnsi="Times New Roman" w:cs="Times New Roman"/>
          <w:b w:val="0"/>
        </w:rPr>
        <w:t xml:space="preserve"> муниципального </w:t>
      </w:r>
      <w:r w:rsidRPr="001F1C4F">
        <w:rPr>
          <w:rFonts w:ascii="Times New Roman" w:eastAsia="Calibri" w:hAnsi="Times New Roman" w:cs="Times New Roman"/>
          <w:b w:val="0"/>
          <w:color w:val="auto"/>
        </w:rPr>
        <w:t>района</w:t>
      </w:r>
      <w:r w:rsidR="00F916DD" w:rsidRPr="001F1C4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23" w:tgtFrame="_blank" w:history="1">
        <w:proofErr w:type="spellStart"/>
        <w:r w:rsidR="00F916DD" w:rsidRPr="001F1C4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ershov.sarmo.ru</w:t>
        </w:r>
        <w:proofErr w:type="spellEnd"/>
      </w:hyperlink>
      <w:r w:rsidR="00F916DD">
        <w:rPr>
          <w:rFonts w:ascii="Times New Roman" w:hAnsi="Times New Roman" w:cs="Times New Roman"/>
          <w:b w:val="0"/>
          <w:color w:val="007700"/>
        </w:rPr>
        <w:t>.</w:t>
      </w:r>
    </w:p>
    <w:p w:rsidR="00183DDC" w:rsidRPr="00A4517D" w:rsidRDefault="00F916DD" w:rsidP="00F916DD">
      <w:pPr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3.Порядок трудового участия заинтересованных лиц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</w:p>
    <w:p w:rsidR="00183DDC" w:rsidRDefault="00183DDC" w:rsidP="001F1C4F">
      <w:p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proofErr w:type="gramStart"/>
      <w:r>
        <w:rPr>
          <w:rFonts w:eastAsia="Calibri"/>
          <w:sz w:val="22"/>
          <w:szCs w:val="22"/>
        </w:rPr>
        <w:t>Контроль за</w:t>
      </w:r>
      <w:proofErr w:type="gramEnd"/>
      <w:r>
        <w:rPr>
          <w:rFonts w:eastAsia="Calibri"/>
          <w:sz w:val="22"/>
          <w:szCs w:val="22"/>
        </w:rPr>
        <w:t xml:space="preserve"> соблюдением условий Порядка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      4.1 </w:t>
      </w:r>
      <w:proofErr w:type="gramStart"/>
      <w:r w:rsidRPr="002D70FC">
        <w:rPr>
          <w:rFonts w:eastAsia="Calibri"/>
          <w:sz w:val="22"/>
          <w:szCs w:val="22"/>
        </w:rPr>
        <w:t>Контроль за</w:t>
      </w:r>
      <w:proofErr w:type="gramEnd"/>
      <w:r w:rsidRPr="002D70FC">
        <w:rPr>
          <w:rFonts w:eastAsia="Calibri"/>
          <w:sz w:val="22"/>
          <w:szCs w:val="22"/>
        </w:rPr>
        <w:t xml:space="preserve"> целевым расходованием аккумулированных денежных средств управляющих организаций осуществляется </w:t>
      </w:r>
      <w:r w:rsidR="00F916DD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F916DD">
        <w:rPr>
          <w:rFonts w:eastAsia="Calibri"/>
          <w:sz w:val="22"/>
          <w:szCs w:val="22"/>
        </w:rPr>
        <w:t>Ершовского</w:t>
      </w:r>
      <w:proofErr w:type="spellEnd"/>
      <w:r w:rsidR="00F916DD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в соответствии с условиями расходования и требованиями бюджетного законодательства. </w:t>
      </w:r>
    </w:p>
    <w:p w:rsidR="00183DDC" w:rsidRDefault="00183DDC">
      <w:pPr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2"/>
          <w:szCs w:val="22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183DDC" w:rsidRDefault="00183DDC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№5 к муниципальной программе </w:t>
      </w:r>
      <w:r w:rsidRPr="00E54A07">
        <w:rPr>
          <w:bCs/>
          <w:sz w:val="28"/>
          <w:szCs w:val="28"/>
        </w:rPr>
        <w:t>«</w:t>
      </w:r>
      <w:r w:rsidRPr="00E54A07">
        <w:t xml:space="preserve">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5168CA">
        <w:t>Ершов</w:t>
      </w:r>
      <w:r w:rsidRPr="00E54A07">
        <w:t xml:space="preserve"> на 201</w:t>
      </w:r>
      <w:r w:rsidR="005168CA">
        <w:t>8-2022</w:t>
      </w:r>
      <w:r w:rsidRPr="00E54A07">
        <w:t xml:space="preserve"> год</w:t>
      </w:r>
      <w:r w:rsidR="005168CA">
        <w:t>ы</w:t>
      </w:r>
      <w:r w:rsidRPr="00E54A07">
        <w:t xml:space="preserve">»  </w:t>
      </w: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jc w:val="center"/>
        <w:rPr>
          <w:b/>
        </w:rPr>
      </w:pPr>
      <w:r w:rsidRPr="00E54A07">
        <w:rPr>
          <w:b/>
        </w:rPr>
        <w:t xml:space="preserve">Порядок разработки, обсуждения с заинтересованными лицами  и утверждения </w:t>
      </w:r>
      <w:proofErr w:type="spellStart"/>
      <w:proofErr w:type="gramStart"/>
      <w:r w:rsidRPr="00E54A07">
        <w:rPr>
          <w:b/>
        </w:rPr>
        <w:t>дизайн-проекта</w:t>
      </w:r>
      <w:proofErr w:type="spellEnd"/>
      <w:proofErr w:type="gramEnd"/>
      <w:r w:rsidRPr="00E54A07">
        <w:rPr>
          <w:b/>
        </w:rPr>
        <w:t xml:space="preserve"> благоустройства дворовой территории дворовых  территорий </w:t>
      </w:r>
      <w:r>
        <w:rPr>
          <w:b/>
        </w:rPr>
        <w:t xml:space="preserve">муниципального образования </w:t>
      </w:r>
      <w:r w:rsidRPr="00E54A07">
        <w:rPr>
          <w:b/>
        </w:rPr>
        <w:t xml:space="preserve"> город </w:t>
      </w:r>
      <w:r w:rsidR="00A4517D">
        <w:rPr>
          <w:b/>
        </w:rPr>
        <w:t>Ершов</w:t>
      </w:r>
    </w:p>
    <w:p w:rsidR="009D496F" w:rsidRPr="00E54A07" w:rsidRDefault="009D496F" w:rsidP="009D496F">
      <w:pPr>
        <w:widowControl/>
        <w:numPr>
          <w:ilvl w:val="0"/>
          <w:numId w:val="15"/>
        </w:numPr>
        <w:suppressAutoHyphens w:val="0"/>
        <w:jc w:val="center"/>
      </w:pPr>
      <w:r w:rsidRPr="00E54A07">
        <w:t>Общие положения</w:t>
      </w:r>
    </w:p>
    <w:p w:rsidR="009D496F" w:rsidRPr="00E54A07" w:rsidRDefault="009D496F" w:rsidP="009D496F">
      <w:pPr>
        <w:jc w:val="center"/>
      </w:pPr>
    </w:p>
    <w:p w:rsidR="009D496F" w:rsidRPr="00E54A07" w:rsidRDefault="009D496F" w:rsidP="009D496F">
      <w:pPr>
        <w:ind w:firstLine="709"/>
        <w:jc w:val="both"/>
      </w:pPr>
      <w:r w:rsidRPr="00E54A07"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дома, расположенного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(далее – Порядок). </w:t>
      </w:r>
    </w:p>
    <w:p w:rsidR="009D496F" w:rsidRPr="00E54A07" w:rsidRDefault="009D496F" w:rsidP="009D496F">
      <w:pPr>
        <w:ind w:firstLine="709"/>
        <w:jc w:val="both"/>
      </w:pPr>
      <w:r w:rsidRPr="00E54A07">
        <w:t xml:space="preserve">1.2. Под </w:t>
      </w:r>
      <w:proofErr w:type="spellStart"/>
      <w:proofErr w:type="gramStart"/>
      <w:r w:rsidRPr="00E54A07">
        <w:t>дизайн-проектом</w:t>
      </w:r>
      <w:proofErr w:type="spellEnd"/>
      <w:proofErr w:type="gramEnd"/>
      <w:r w:rsidRPr="00E54A07"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зависит от вида и состава планируемых к благоустройству работ. </w:t>
      </w:r>
    </w:p>
    <w:p w:rsidR="009D496F" w:rsidRPr="00E54A07" w:rsidRDefault="009D496F" w:rsidP="009D496F">
      <w:pPr>
        <w:ind w:firstLine="709"/>
        <w:jc w:val="both"/>
      </w:pPr>
      <w:r w:rsidRPr="00E54A07"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9D496F" w:rsidRPr="00E54A07" w:rsidRDefault="009D496F" w:rsidP="009D496F">
      <w:pPr>
        <w:jc w:val="center"/>
      </w:pPr>
      <w:r w:rsidRPr="00E54A07">
        <w:t xml:space="preserve">2. Разработка </w:t>
      </w:r>
      <w:proofErr w:type="spellStart"/>
      <w:proofErr w:type="gramStart"/>
      <w:r w:rsidRPr="00E54A07">
        <w:t>дизайн-проектов</w:t>
      </w:r>
      <w:proofErr w:type="spellEnd"/>
      <w:proofErr w:type="gramEnd"/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  <w:t xml:space="preserve">2.1. Разработка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в отношении дворовых территорий многоквартирных домов, расположенных на территории муниципального образования город </w:t>
      </w:r>
      <w:r w:rsidR="00A4517D">
        <w:t>Ершов</w:t>
      </w:r>
      <w:r w:rsidRPr="00E54A07">
        <w:t xml:space="preserve">, осуществляется в соответствии с требованиями Градостроительного кодекса Российской Федерации, нормативами градостроительного проектирования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>, а также действующими строительными, санитарными и иными нормами и правилами.</w:t>
      </w:r>
    </w:p>
    <w:p w:rsidR="009D496F" w:rsidRPr="00E54A07" w:rsidRDefault="009D496F" w:rsidP="009D496F">
      <w:pPr>
        <w:jc w:val="both"/>
      </w:pPr>
      <w:r w:rsidRPr="00E54A07">
        <w:tab/>
        <w:t xml:space="preserve">2.2. Разработка </w:t>
      </w:r>
      <w:proofErr w:type="spellStart"/>
      <w:r w:rsidRPr="00E54A07">
        <w:t>дизайн-проекта</w:t>
      </w:r>
      <w:proofErr w:type="spellEnd"/>
      <w:r w:rsidRPr="00E54A07">
        <w:t xml:space="preserve"> в отношении дворовых территорий многоквартирных домов, расположенных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 осуществляется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E54A07">
        <w:t>е-</w:t>
      </w:r>
      <w:proofErr w:type="gramEnd"/>
      <w:r w:rsidRPr="00E54A07">
        <w:t xml:space="preserve"> разработчик </w:t>
      </w:r>
      <w:proofErr w:type="spellStart"/>
      <w:r w:rsidRPr="00E54A07">
        <w:t>дизайн-проекта</w:t>
      </w:r>
      <w:proofErr w:type="spellEnd"/>
      <w:r w:rsidRPr="00E54A07">
        <w:t xml:space="preserve"> ).  </w:t>
      </w:r>
    </w:p>
    <w:p w:rsidR="009D496F" w:rsidRPr="00E54A07" w:rsidRDefault="009D496F" w:rsidP="009D496F">
      <w:pPr>
        <w:pStyle w:val="af4"/>
        <w:shd w:val="clear" w:color="auto" w:fill="FFFFFF"/>
        <w:spacing w:before="0" w:after="0"/>
        <w:ind w:firstLine="504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E54A07">
        <w:rPr>
          <w:rFonts w:eastAsia="Calibri"/>
          <w:color w:val="auto"/>
          <w:sz w:val="22"/>
          <w:szCs w:val="22"/>
          <w:lang w:eastAsia="en-US"/>
        </w:rPr>
        <w:tab/>
        <w:t xml:space="preserve">2.3. Разработка </w:t>
      </w:r>
      <w:proofErr w:type="spellStart"/>
      <w:proofErr w:type="gramStart"/>
      <w:r w:rsidRPr="00E54A07">
        <w:rPr>
          <w:rFonts w:eastAsia="Calibri"/>
          <w:color w:val="auto"/>
          <w:sz w:val="22"/>
          <w:szCs w:val="22"/>
          <w:lang w:eastAsia="en-US"/>
        </w:rPr>
        <w:t>дизайн-проекта</w:t>
      </w:r>
      <w:proofErr w:type="spellEnd"/>
      <w:proofErr w:type="gramEnd"/>
      <w:r w:rsidRPr="00E54A07">
        <w:rPr>
          <w:rFonts w:eastAsia="Calibri"/>
          <w:color w:val="auto"/>
          <w:sz w:val="22"/>
          <w:szCs w:val="22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</w:r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  <w:r w:rsidRPr="00E54A07">
        <w:rPr>
          <w:rFonts w:ascii="Times New Roman" w:hAnsi="Times New Roman"/>
        </w:rPr>
        <w:t xml:space="preserve">3. Обсуждение, согласование и утверждение </w:t>
      </w:r>
      <w:proofErr w:type="spellStart"/>
      <w:proofErr w:type="gramStart"/>
      <w:r w:rsidRPr="00E54A07">
        <w:rPr>
          <w:rFonts w:ascii="Times New Roman" w:hAnsi="Times New Roman"/>
        </w:rPr>
        <w:t>дизайн-проекта</w:t>
      </w:r>
      <w:proofErr w:type="spellEnd"/>
      <w:proofErr w:type="gramEnd"/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</w:p>
    <w:p w:rsidR="009D496F" w:rsidRPr="00E54A07" w:rsidRDefault="009D496F" w:rsidP="009D496F">
      <w:pPr>
        <w:pStyle w:val="afffff7"/>
        <w:jc w:val="both"/>
        <w:rPr>
          <w:rFonts w:ascii="Times New Roman" w:hAnsi="Times New Roman"/>
        </w:rPr>
      </w:pPr>
      <w:r w:rsidRPr="00E54A07">
        <w:rPr>
          <w:rFonts w:ascii="Times New Roman" w:hAnsi="Times New Roman"/>
        </w:rPr>
        <w:tab/>
        <w:t xml:space="preserve">3.1. </w:t>
      </w:r>
      <w:proofErr w:type="gramStart"/>
      <w:r w:rsidRPr="00E54A07">
        <w:rPr>
          <w:rFonts w:ascii="Times New Roman" w:hAnsi="Times New Roman"/>
        </w:rPr>
        <w:t xml:space="preserve">В целях обсуждения, согласования и утверждения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благоустройства дворовой территории многоквартирного дома, разработчик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в течение 1 рабочего дня со дня изготовления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. </w:t>
      </w:r>
      <w:proofErr w:type="gramEnd"/>
    </w:p>
    <w:p w:rsidR="009D496F" w:rsidRPr="00E54A07" w:rsidRDefault="009D496F" w:rsidP="009D496F">
      <w:pPr>
        <w:jc w:val="both"/>
      </w:pPr>
      <w:r w:rsidRPr="00E54A07"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D496F" w:rsidRPr="00E54A07" w:rsidRDefault="009D496F" w:rsidP="009D496F">
      <w:pPr>
        <w:jc w:val="both"/>
      </w:pPr>
      <w:r w:rsidRPr="00E54A07">
        <w:tab/>
        <w:t xml:space="preserve">3.3. Утверждение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</w:t>
      </w:r>
      <w:r w:rsidRPr="00E54A07">
        <w:lastRenderedPageBreak/>
        <w:t xml:space="preserve">расположенных в границах дворовой территории в течение двух рабочих дней со дня согласования </w:t>
      </w:r>
      <w:proofErr w:type="spellStart"/>
      <w:r w:rsidRPr="00E54A07">
        <w:t>дизайн-проекта</w:t>
      </w:r>
      <w:proofErr w:type="spellEnd"/>
      <w:r w:rsidRPr="00E54A07">
        <w:t xml:space="preserve"> дворовой территории многоквартирного дома уполномоченным лицом.</w:t>
      </w:r>
    </w:p>
    <w:p w:rsidR="009D496F" w:rsidRPr="00E54A07" w:rsidRDefault="009D496F" w:rsidP="009D496F">
      <w:pPr>
        <w:jc w:val="both"/>
      </w:pPr>
      <w:r w:rsidRPr="00E54A07"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B0436" w:rsidRDefault="009B0436" w:rsidP="009D496F">
      <w:pPr>
        <w:ind w:left="3828"/>
        <w:jc w:val="both"/>
        <w:sectPr w:rsidR="009B0436" w:rsidSect="009B043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№6 к муниципальной программе «Формирование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на 201</w:t>
      </w:r>
      <w:r w:rsidR="00A4517D">
        <w:t>8-202</w:t>
      </w:r>
      <w:r w:rsidR="005168CA">
        <w:t>2</w:t>
      </w:r>
      <w:r w:rsidRPr="00E54A07">
        <w:t xml:space="preserve"> год</w:t>
      </w:r>
      <w:r w:rsidR="00A4517D">
        <w:t>ы</w:t>
      </w:r>
      <w:r w:rsidRPr="00E54A07">
        <w:t xml:space="preserve">»  </w:t>
      </w:r>
    </w:p>
    <w:p w:rsidR="009D496F" w:rsidRDefault="009D496F" w:rsidP="009D496F">
      <w:pPr>
        <w:ind w:left="3828"/>
        <w:jc w:val="both"/>
      </w:pP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54A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работ; </w:t>
      </w:r>
    </w:p>
    <w:p w:rsidR="009D496F" w:rsidRPr="00E54A07" w:rsidRDefault="009D496F" w:rsidP="009D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997"/>
        <w:gridCol w:w="1717"/>
        <w:gridCol w:w="1786"/>
        <w:gridCol w:w="1950"/>
      </w:tblGrid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№ </w:t>
            </w:r>
            <w:proofErr w:type="spellStart"/>
            <w:proofErr w:type="gramStart"/>
            <w:r w:rsidRPr="00E54A07">
              <w:t>п</w:t>
            </w:r>
            <w:proofErr w:type="spellEnd"/>
            <w:proofErr w:type="gramEnd"/>
            <w:r w:rsidRPr="00E54A07">
              <w:t>/</w:t>
            </w:r>
            <w:proofErr w:type="spellStart"/>
            <w:r w:rsidRPr="00E54A07">
              <w:t>п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Наименование работ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Ед. </w:t>
            </w:r>
            <w:proofErr w:type="spellStart"/>
            <w:r w:rsidRPr="00E54A07">
              <w:t>изм</w:t>
            </w:r>
            <w:proofErr w:type="spell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объем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Стоимость, руб.</w:t>
            </w:r>
          </w:p>
        </w:tc>
      </w:tr>
      <w:tr w:rsidR="009D496F" w:rsidRPr="00E54A07" w:rsidTr="009D496F">
        <w:trPr>
          <w:trHeight w:val="1118"/>
        </w:trPr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100.30.15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106508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Разборка бортового камня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21983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100.20.8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69981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М</w:t>
            </w:r>
            <w:proofErr w:type="gramStart"/>
            <w:r w:rsidRPr="00E54A07"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53939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33652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Устройство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71462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Демонтаж 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8785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Снятие асфальтобетонного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Расширение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108523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Поднятие колодца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2891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Поднятие колодца с заменой люка (решетки)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7432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5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73509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7 см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99547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Устройство выравнивающего слоя т. 4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44094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Лавочка на бетонном основании  со спинкой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13381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Урна бетонная с металлической  вставкой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3970</w:t>
            </w:r>
          </w:p>
        </w:tc>
      </w:tr>
    </w:tbl>
    <w:p w:rsidR="009D496F" w:rsidRPr="00E54A07" w:rsidRDefault="009D496F" w:rsidP="009D496F"/>
    <w:p w:rsidR="009D496F" w:rsidRPr="00E54A07" w:rsidRDefault="009D496F" w:rsidP="009D496F">
      <w:pPr>
        <w:rPr>
          <w:sz w:val="28"/>
          <w:szCs w:val="28"/>
        </w:rPr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 w:rsidP="001F1C4F">
      <w:pPr>
        <w:ind w:firstLine="567"/>
        <w:rPr>
          <w:rFonts w:cs="Times New Roman"/>
          <w:sz w:val="28"/>
          <w:szCs w:val="28"/>
        </w:rPr>
      </w:pPr>
    </w:p>
    <w:p w:rsidR="00675B4A" w:rsidRDefault="00675B4A" w:rsidP="001F1C4F">
      <w:pPr>
        <w:ind w:firstLine="567"/>
        <w:rPr>
          <w:rFonts w:cs="Times New Roman"/>
          <w:sz w:val="28"/>
          <w:szCs w:val="28"/>
        </w:rPr>
      </w:pPr>
    </w:p>
    <w:p w:rsidR="00675B4A" w:rsidRPr="00105FDD" w:rsidRDefault="00675B4A" w:rsidP="001F1C4F">
      <w:pPr>
        <w:ind w:firstLine="567"/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ind w:firstLine="567"/>
        <w:jc w:val="center"/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ind w:firstLine="567"/>
        <w:jc w:val="center"/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>СОГЛАСОВАНО:</w:t>
      </w:r>
    </w:p>
    <w:p w:rsidR="001F1C4F" w:rsidRPr="00105FDD" w:rsidRDefault="001F1C4F" w:rsidP="001F1C4F">
      <w:pPr>
        <w:ind w:firstLine="567"/>
        <w:rPr>
          <w:rFonts w:cs="Times New Roman"/>
          <w:sz w:val="28"/>
          <w:szCs w:val="28"/>
        </w:rPr>
      </w:pPr>
    </w:p>
    <w:p w:rsidR="001F1C4F" w:rsidRDefault="001F1C4F" w:rsidP="001F1C4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Зам. главы администрации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 Л.И.Сучкова</w:t>
      </w:r>
    </w:p>
    <w:p w:rsidR="00675B4A" w:rsidRDefault="00675B4A" w:rsidP="001F1C4F">
      <w:pPr>
        <w:rPr>
          <w:rFonts w:cs="Times New Roman"/>
          <w:sz w:val="28"/>
          <w:szCs w:val="28"/>
        </w:rPr>
      </w:pPr>
    </w:p>
    <w:p w:rsidR="00675B4A" w:rsidRPr="00675B4A" w:rsidRDefault="00675B4A" w:rsidP="00675B4A">
      <w:pPr>
        <w:pStyle w:val="ae"/>
        <w:framePr w:hSpace="180" w:wrap="around" w:vAnchor="text" w:hAnchor="margin" w:y="185"/>
        <w:snapToGrid w:val="0"/>
        <w:jc w:val="both"/>
        <w:rPr>
          <w:rFonts w:cs="Times New Roman"/>
          <w:sz w:val="28"/>
          <w:szCs w:val="28"/>
        </w:rPr>
      </w:pPr>
      <w:r w:rsidRPr="00675B4A">
        <w:rPr>
          <w:rFonts w:eastAsia="Calibri" w:cs="Times New Roman"/>
          <w:sz w:val="28"/>
          <w:szCs w:val="28"/>
        </w:rPr>
        <w:t xml:space="preserve">Начальник отдела </w:t>
      </w:r>
      <w:r w:rsidRPr="00675B4A">
        <w:rPr>
          <w:rFonts w:cs="Times New Roman"/>
          <w:sz w:val="28"/>
          <w:szCs w:val="28"/>
        </w:rPr>
        <w:t>строительства, архитектуры</w:t>
      </w:r>
    </w:p>
    <w:p w:rsidR="00675B4A" w:rsidRPr="00675B4A" w:rsidRDefault="00675B4A" w:rsidP="00675B4A">
      <w:pPr>
        <w:framePr w:hSpace="180" w:wrap="around" w:vAnchor="text" w:hAnchor="margin" w:y="185"/>
        <w:rPr>
          <w:rFonts w:cs="Times New Roman"/>
          <w:sz w:val="28"/>
          <w:szCs w:val="28"/>
        </w:rPr>
      </w:pPr>
      <w:r w:rsidRPr="00675B4A">
        <w:rPr>
          <w:rFonts w:cs="Times New Roman"/>
          <w:sz w:val="28"/>
          <w:szCs w:val="28"/>
        </w:rPr>
        <w:t xml:space="preserve"> и благоустройства администрации </w:t>
      </w:r>
      <w:r w:rsidRPr="00675B4A">
        <w:rPr>
          <w:rFonts w:cs="Times New Roman"/>
          <w:sz w:val="28"/>
          <w:szCs w:val="28"/>
        </w:rPr>
        <w:tab/>
      </w:r>
      <w:r w:rsidRPr="00675B4A">
        <w:rPr>
          <w:rFonts w:cs="Times New Roman"/>
          <w:sz w:val="28"/>
          <w:szCs w:val="28"/>
        </w:rPr>
        <w:tab/>
      </w:r>
      <w:proofErr w:type="spellStart"/>
      <w:r w:rsidRPr="00675B4A">
        <w:rPr>
          <w:rFonts w:cs="Times New Roman"/>
          <w:sz w:val="28"/>
          <w:szCs w:val="28"/>
        </w:rPr>
        <w:t>_______________В.В.Целик</w:t>
      </w:r>
      <w:proofErr w:type="spellEnd"/>
    </w:p>
    <w:p w:rsidR="00675B4A" w:rsidRPr="009E2E17" w:rsidRDefault="00675B4A" w:rsidP="00675B4A">
      <w:pPr>
        <w:pStyle w:val="ae"/>
        <w:framePr w:hSpace="180" w:wrap="around" w:vAnchor="text" w:hAnchor="margin" w:y="185"/>
        <w:snapToGrid w:val="0"/>
        <w:jc w:val="both"/>
        <w:rPr>
          <w:rFonts w:cs="Times New Roman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>Начальник отдела ЖКХ, транспорта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>и связи администрации</w:t>
      </w:r>
      <w:r w:rsidRPr="00105FDD">
        <w:rPr>
          <w:rFonts w:cs="Times New Roman"/>
          <w:sz w:val="28"/>
          <w:szCs w:val="28"/>
        </w:rPr>
        <w:tab/>
      </w:r>
      <w:r w:rsidRPr="00105FDD">
        <w:rPr>
          <w:rFonts w:cs="Times New Roman"/>
          <w:sz w:val="28"/>
          <w:szCs w:val="28"/>
        </w:rPr>
        <w:tab/>
      </w:r>
      <w:r w:rsidRPr="00105FDD">
        <w:rPr>
          <w:rFonts w:cs="Times New Roman"/>
          <w:sz w:val="28"/>
          <w:szCs w:val="28"/>
        </w:rPr>
        <w:tab/>
        <w:t xml:space="preserve">  ______________ Н.Р.Салихов</w:t>
      </w:r>
    </w:p>
    <w:p w:rsidR="001F1C4F" w:rsidRPr="00105FDD" w:rsidRDefault="001F1C4F" w:rsidP="001F1C4F">
      <w:pPr>
        <w:rPr>
          <w:rFonts w:cs="Times New Roman"/>
          <w:b/>
          <w:bCs/>
          <w:i/>
          <w:iCs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 Начальник отдела правового 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 обеспечения и по взаимодействию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 с представительным   органом       ________________ </w:t>
      </w:r>
      <w:proofErr w:type="spellStart"/>
      <w:r w:rsidRPr="00105FDD">
        <w:rPr>
          <w:rFonts w:cs="Times New Roman"/>
          <w:sz w:val="28"/>
          <w:szCs w:val="28"/>
        </w:rPr>
        <w:t>О.В.Головатова</w:t>
      </w:r>
      <w:proofErr w:type="spellEnd"/>
    </w:p>
    <w:p w:rsidR="001F1C4F" w:rsidRPr="00105FDD" w:rsidRDefault="001F1C4F" w:rsidP="001F1C4F">
      <w:pPr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 Председатель комитета </w:t>
      </w:r>
      <w:proofErr w:type="gramStart"/>
      <w:r w:rsidRPr="00105FDD">
        <w:rPr>
          <w:rFonts w:cs="Times New Roman"/>
          <w:sz w:val="28"/>
          <w:szCs w:val="28"/>
        </w:rPr>
        <w:t>по</w:t>
      </w:r>
      <w:proofErr w:type="gramEnd"/>
      <w:r w:rsidRPr="00105FDD">
        <w:rPr>
          <w:rFonts w:cs="Times New Roman"/>
          <w:sz w:val="28"/>
          <w:szCs w:val="28"/>
        </w:rPr>
        <w:t xml:space="preserve"> 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финансовым вопросам, начальник 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>финансового управления                     ______________ Т.М.Рыбалкина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b/>
          <w:bCs/>
          <w:i/>
          <w:iCs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Начальник отдела кадров, </w:t>
      </w: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делопроизводства и контроля      ___________________ О. Н. </w:t>
      </w:r>
      <w:proofErr w:type="spellStart"/>
      <w:r w:rsidRPr="00105FDD">
        <w:rPr>
          <w:rFonts w:cs="Times New Roman"/>
          <w:sz w:val="28"/>
          <w:szCs w:val="28"/>
        </w:rPr>
        <w:t>Чипиго</w:t>
      </w:r>
      <w:proofErr w:type="spellEnd"/>
    </w:p>
    <w:p w:rsidR="001F1C4F" w:rsidRPr="00105FDD" w:rsidRDefault="001F1C4F" w:rsidP="001F1C4F">
      <w:pPr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shd w:val="clear" w:color="auto" w:fill="FFFFFF"/>
        <w:spacing w:before="5" w:line="317" w:lineRule="exact"/>
        <w:rPr>
          <w:rFonts w:cs="Times New Roman"/>
          <w:color w:val="000000"/>
          <w:sz w:val="28"/>
          <w:szCs w:val="28"/>
        </w:rPr>
      </w:pPr>
    </w:p>
    <w:p w:rsidR="001F1C4F" w:rsidRPr="00105FDD" w:rsidRDefault="001F1C4F" w:rsidP="001F1C4F">
      <w:pPr>
        <w:shd w:val="clear" w:color="auto" w:fill="FFFFFF"/>
        <w:spacing w:before="5" w:line="317" w:lineRule="exact"/>
        <w:rPr>
          <w:rFonts w:cs="Times New Roman"/>
          <w:color w:val="000000"/>
          <w:sz w:val="28"/>
          <w:szCs w:val="28"/>
        </w:rPr>
      </w:pPr>
    </w:p>
    <w:p w:rsidR="001F1C4F" w:rsidRDefault="001F1C4F" w:rsidP="001F1C4F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F1C4F" w:rsidRPr="00105FDD" w:rsidRDefault="001F1C4F" w:rsidP="001F1C4F">
      <w:pPr>
        <w:ind w:firstLine="567"/>
        <w:rPr>
          <w:rFonts w:cs="Times New Roman"/>
          <w:sz w:val="26"/>
          <w:szCs w:val="26"/>
        </w:rPr>
      </w:pPr>
      <w:r w:rsidRPr="00105FDD">
        <w:rPr>
          <w:rFonts w:cs="Times New Roman"/>
          <w:sz w:val="26"/>
          <w:szCs w:val="26"/>
        </w:rPr>
        <w:t>Реестр рассылки: отдел делопроизводства</w:t>
      </w:r>
    </w:p>
    <w:p w:rsidR="001F1C4F" w:rsidRDefault="001F1C4F" w:rsidP="001F1C4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105FDD">
        <w:rPr>
          <w:rFonts w:cs="Times New Roman"/>
          <w:sz w:val="26"/>
          <w:szCs w:val="26"/>
        </w:rPr>
        <w:t xml:space="preserve">  отдел </w:t>
      </w:r>
      <w:r>
        <w:rPr>
          <w:rFonts w:cs="Times New Roman"/>
          <w:sz w:val="26"/>
          <w:szCs w:val="26"/>
        </w:rPr>
        <w:t>ЖКХ</w:t>
      </w:r>
      <w:r w:rsidRPr="00105FDD">
        <w:rPr>
          <w:rFonts w:cs="Times New Roman"/>
          <w:sz w:val="26"/>
          <w:szCs w:val="26"/>
        </w:rPr>
        <w:t>, транспорта и</w:t>
      </w:r>
      <w:r>
        <w:rPr>
          <w:rFonts w:cs="Times New Roman"/>
          <w:sz w:val="26"/>
          <w:szCs w:val="26"/>
        </w:rPr>
        <w:t xml:space="preserve"> </w:t>
      </w:r>
      <w:r w:rsidRPr="00105FDD">
        <w:rPr>
          <w:rFonts w:cs="Times New Roman"/>
          <w:sz w:val="26"/>
          <w:szCs w:val="26"/>
        </w:rPr>
        <w:t xml:space="preserve"> связи</w:t>
      </w:r>
    </w:p>
    <w:p w:rsidR="00675B4A" w:rsidRPr="00105FDD" w:rsidRDefault="00675B4A" w:rsidP="001F1C4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отдел строительства, архитектуры и благоустройства</w:t>
      </w:r>
    </w:p>
    <w:p w:rsidR="001F1C4F" w:rsidRPr="00105FDD" w:rsidRDefault="001F1C4F" w:rsidP="001F1C4F">
      <w:pPr>
        <w:ind w:left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105FDD">
        <w:rPr>
          <w:rFonts w:cs="Times New Roman"/>
          <w:sz w:val="26"/>
          <w:szCs w:val="26"/>
        </w:rPr>
        <w:t xml:space="preserve">тдел по управлению муниципальным имуществом, земельным ресурсам </w:t>
      </w:r>
      <w:r>
        <w:rPr>
          <w:rFonts w:cs="Times New Roman"/>
          <w:sz w:val="26"/>
          <w:szCs w:val="26"/>
        </w:rPr>
        <w:t xml:space="preserve">и </w:t>
      </w:r>
      <w:r w:rsidRPr="00105FDD">
        <w:rPr>
          <w:rFonts w:cs="Times New Roman"/>
          <w:sz w:val="26"/>
          <w:szCs w:val="26"/>
        </w:rPr>
        <w:t xml:space="preserve">экономической политике                   </w:t>
      </w:r>
    </w:p>
    <w:p w:rsidR="001F1C4F" w:rsidRDefault="001F1C4F" w:rsidP="001F1C4F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F1C4F" w:rsidRDefault="001F1C4F" w:rsidP="001F1C4F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F1C4F" w:rsidRDefault="001F1C4F" w:rsidP="001F1C4F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F1C4F" w:rsidRPr="001F096F" w:rsidRDefault="001F1C4F" w:rsidP="001F1C4F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F1C4F" w:rsidRPr="00105FDD" w:rsidRDefault="001F1C4F" w:rsidP="001F1C4F">
      <w:pPr>
        <w:tabs>
          <w:tab w:val="left" w:pos="4762"/>
        </w:tabs>
        <w:rPr>
          <w:rFonts w:cs="Times New Roman"/>
          <w:bCs/>
          <w:sz w:val="20"/>
        </w:rPr>
      </w:pPr>
      <w:r w:rsidRPr="00105FDD">
        <w:rPr>
          <w:rFonts w:cs="Times New Roman"/>
          <w:bCs/>
          <w:sz w:val="20"/>
        </w:rPr>
        <w:t xml:space="preserve">Исп. </w:t>
      </w:r>
      <w:proofErr w:type="spellStart"/>
      <w:r w:rsidRPr="00105FDD">
        <w:rPr>
          <w:rFonts w:cs="Times New Roman"/>
          <w:bCs/>
          <w:sz w:val="20"/>
        </w:rPr>
        <w:t>Капанина</w:t>
      </w:r>
      <w:proofErr w:type="spellEnd"/>
      <w:r w:rsidRPr="00105FDD">
        <w:rPr>
          <w:rFonts w:cs="Times New Roman"/>
          <w:bCs/>
          <w:sz w:val="20"/>
        </w:rPr>
        <w:t xml:space="preserve"> С.А.</w:t>
      </w:r>
    </w:p>
    <w:p w:rsidR="00183DDC" w:rsidRDefault="001F1C4F" w:rsidP="00675B4A">
      <w:pPr>
        <w:tabs>
          <w:tab w:val="left" w:pos="4762"/>
        </w:tabs>
      </w:pPr>
      <w:r w:rsidRPr="00105FDD">
        <w:rPr>
          <w:rFonts w:cs="Times New Roman"/>
          <w:bCs/>
          <w:sz w:val="20"/>
        </w:rPr>
        <w:t>5-11-35</w:t>
      </w:r>
    </w:p>
    <w:p w:rsidR="00183DDC" w:rsidRDefault="00183DDC">
      <w:pPr>
        <w:ind w:left="3828"/>
        <w:jc w:val="both"/>
      </w:pPr>
    </w:p>
    <w:p w:rsidR="00D52B20" w:rsidRDefault="00D52B20">
      <w:pPr>
        <w:ind w:left="3828"/>
        <w:jc w:val="both"/>
      </w:pPr>
    </w:p>
    <w:p w:rsidR="00D52B20" w:rsidRDefault="00D52B20">
      <w:pPr>
        <w:ind w:left="3828"/>
        <w:jc w:val="both"/>
      </w:pPr>
    </w:p>
    <w:p w:rsidR="00183DDC" w:rsidRDefault="00183DDC">
      <w:pPr>
        <w:ind w:left="3828"/>
        <w:jc w:val="both"/>
      </w:pPr>
    </w:p>
    <w:sectPr w:rsidR="00183DDC" w:rsidSect="009B0436"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07" w:rsidRDefault="000F0807">
      <w:r>
        <w:separator/>
      </w:r>
    </w:p>
  </w:endnote>
  <w:endnote w:type="continuationSeparator" w:id="1">
    <w:p w:rsidR="000F0807" w:rsidRDefault="000F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0807" w:rsidRDefault="000F0807" w:rsidP="00FE4A6C">
    <w:pPr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20</w:t>
    </w:r>
    <w:r>
      <w:rPr>
        <w:rStyle w:val="a3"/>
      </w:rPr>
      <w:fldChar w:fldCharType="end"/>
    </w:r>
  </w:p>
  <w:p w:rsidR="000F0807" w:rsidRDefault="000F0807" w:rsidP="00FE4A6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70.2pt;margin-top:.05pt;width:32.2pt;height:11.2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0F0807" w:rsidRDefault="000F080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0ECA">
                  <w:rPr>
                    <w:rStyle w:val="a3"/>
                    <w:noProof/>
                  </w:rPr>
                  <w:t>24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07" w:rsidRDefault="000F0807">
      <w:r>
        <w:separator/>
      </w:r>
    </w:p>
  </w:footnote>
  <w:footnote w:type="continuationSeparator" w:id="1">
    <w:p w:rsidR="000F0807" w:rsidRDefault="000F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 w:rsidP="001F1C4F">
    <w:pPr>
      <w:pStyle w:val="aa"/>
      <w:jc w:val="righ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Pr="00E14D7D" w:rsidRDefault="000F0807" w:rsidP="00E14D7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0F08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001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2821"/>
    <w:rsid w:val="0004709A"/>
    <w:rsid w:val="0009101A"/>
    <w:rsid w:val="00092ADC"/>
    <w:rsid w:val="000B280C"/>
    <w:rsid w:val="000F0807"/>
    <w:rsid w:val="00165981"/>
    <w:rsid w:val="00183DDC"/>
    <w:rsid w:val="001A3A54"/>
    <w:rsid w:val="001D2D34"/>
    <w:rsid w:val="001D34C1"/>
    <w:rsid w:val="001E37B7"/>
    <w:rsid w:val="001F1C4F"/>
    <w:rsid w:val="00245C3B"/>
    <w:rsid w:val="00246B42"/>
    <w:rsid w:val="002D70FC"/>
    <w:rsid w:val="002F1D1C"/>
    <w:rsid w:val="00321ACB"/>
    <w:rsid w:val="00336F9C"/>
    <w:rsid w:val="0035387C"/>
    <w:rsid w:val="003B488E"/>
    <w:rsid w:val="00420733"/>
    <w:rsid w:val="0048218A"/>
    <w:rsid w:val="00490AC8"/>
    <w:rsid w:val="004A49B3"/>
    <w:rsid w:val="005168CA"/>
    <w:rsid w:val="005265B7"/>
    <w:rsid w:val="00534D5E"/>
    <w:rsid w:val="005F216A"/>
    <w:rsid w:val="005F7DD7"/>
    <w:rsid w:val="00675B4A"/>
    <w:rsid w:val="006B466C"/>
    <w:rsid w:val="007768B1"/>
    <w:rsid w:val="00785FF0"/>
    <w:rsid w:val="007A640F"/>
    <w:rsid w:val="007C2403"/>
    <w:rsid w:val="007D2BC4"/>
    <w:rsid w:val="0081236B"/>
    <w:rsid w:val="00841CC4"/>
    <w:rsid w:val="008424DD"/>
    <w:rsid w:val="00860E8E"/>
    <w:rsid w:val="008F0C3D"/>
    <w:rsid w:val="00922821"/>
    <w:rsid w:val="00960071"/>
    <w:rsid w:val="009B0436"/>
    <w:rsid w:val="009C690C"/>
    <w:rsid w:val="009D496F"/>
    <w:rsid w:val="00A12C89"/>
    <w:rsid w:val="00A22051"/>
    <w:rsid w:val="00A31DCB"/>
    <w:rsid w:val="00A44D5E"/>
    <w:rsid w:val="00A4517D"/>
    <w:rsid w:val="00A6068C"/>
    <w:rsid w:val="00A62AA7"/>
    <w:rsid w:val="00A70EEC"/>
    <w:rsid w:val="00A9022B"/>
    <w:rsid w:val="00AB63D8"/>
    <w:rsid w:val="00B2435C"/>
    <w:rsid w:val="00B622CB"/>
    <w:rsid w:val="00B65465"/>
    <w:rsid w:val="00BA62C4"/>
    <w:rsid w:val="00BF0C31"/>
    <w:rsid w:val="00D01C3C"/>
    <w:rsid w:val="00D52B20"/>
    <w:rsid w:val="00D94B9A"/>
    <w:rsid w:val="00DF7DF2"/>
    <w:rsid w:val="00E14D7D"/>
    <w:rsid w:val="00E20C8D"/>
    <w:rsid w:val="00E65F18"/>
    <w:rsid w:val="00EC0ECA"/>
    <w:rsid w:val="00F022A9"/>
    <w:rsid w:val="00F916DD"/>
    <w:rsid w:val="00F9339F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link w:val="afffff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99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link w:val="24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eastAsia="ru-RU"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yandex.ru/clck/jsredir?bu=uniq15107310536922278140&amp;from=yandex.ru%3Bsearch%2F%3Bweb%3B%3B&amp;text=&amp;etext=1606.CVvwvnwDQvKNpQCGztV4HqWH_sCSH7IMNzoY-Jj80fPRmR_I3BsbgXp2fO8UBlOblji3UKN9ElUV3nwXFn-bzFmnH2B4O9NijQ_G0yjUbbVQDgwGr8ltRTZy0Wf1peigaokeFygK7OxphQ-YBF032nGKYoGoASIcfThmws43NebmCjIagqXRpG9FivCcUXXe.1a78658eb041fe421bc83d99764ff1cfac14ac31&amp;uuid=&amp;state=PEtFfuTeVD4jaxywoSUvtB2i7c0_vxGdKJBUN48dhRaQEew_4vPgtaHQTbCUXI3yXF7gMIt8Es9RFLtOmtvshg,,&amp;&amp;cst=AiuY0DBWFJ5fN_r-AEszk3bXV9v_of_35FIX87liQbKdyOTBblk0wZTb3Tohu8WPrIjsQDFmRhB8akAnZER4i4Ml6Aos7URp2lW2XvdEx3x1r6o-pbyRBvQlnbOZwdKlDFGN5Jfx3N6Iuw9S_BBzyj-8o-dxtdui2ZfczWTVYNYIwX8xF4xzkdLIZlestf0gjPslvjeYTWRKyw9yDJgEV5Ys7NiWiTL8wNZv8g6JbETxA4Eq28uWoanGSBcioeVnTU-1IRzGyHONtnW6a14X6ria8f-sVCK9MpNTygbppw8a9AVVPwTYv5pcZeVb2pxCxrpWD6RebLOSyaioo5GDZ7JofuiU7yF7vl4MgrQpgucw9JtfPiOfp7ruyTJ8AXWNS8PXNJJedmGzMYb3dASrziVRX3xg2h7uxoJMc1nhYWVcPYkSsdxnnXVSkrEM2wLCyuyUQOeXxbhUp39OSkFcC-ALh-RJgBjthnL1gOrYKQgfZ-7FyYHjPElfBpJkj3Al7-axxfwMTorLhygbILSJwjDIVXoCbFbqLswx76ERa5P6XmZo_1hr-QFrqFyncHJ_b6LrbhfK9DOOKgIYR49mY2v6fsVgD9NUtkNoDTL9ho8nEE-TyCYFEtEQocZgpun3UfxMs_NyaFG6K4HRWHJYjOOtrcqRAY1bm1wAf2vIz7oZkICOo89EOEpq10mpowgBO8X3q6104Ft6WjMTX-sP6a5VQK3mlzkK&amp;data=UlNrNmk5WktYejR0eWJFYk1LdmtxdnBGS1BESTE4ZkJlam1YdFZ6U2M1a25LOFZQUklDSFpmTnQ3TlF6RXAwek52NDFrQzNOcHV5RVR2blY3R3p2UDJ0elI2YmVrTTZnNkluOTBkalJ5LVks&amp;sign=f52823d60d5389f7bcf5b4ca655946b3&amp;keyno=0&amp;b64e=2&amp;ref=orjY4mGPRjk5boDnW0uvlrrd71vZw9kpVBUyA8nmgRGT7nGqYMoHxksAT0PYQ7I7RZmJpxGW4dAbAfNqcBGbW9uJ_sHbG4AemkVNwnGsg1N4tJ6MzHiEk5WJ8Lm2DlESAIcJqqLSSGeGhAjgORbixj33eOauTD89aFNIo4LlvxWBmB6-2_dYWk9E0i8bTQZF2VPliE_ERrJkM8Y49o7d1j8ei5XuxPk7cESbKdr2l5seqxbNFCuymsYRuXWJDEOshs1j1vS0EB-05st9tzuQmf8Hi_Ayt6_nRFtNl8wwRFy1aAvHYoycf6D-8QqCiy_pwhatI-kIxoE5aFtkZZwMh40_Zj29rSZYDuUmYrOw71Y20zuehWDgPSulrnWIzhBM1eU9vRKxBZCs_eC4yTE3msmHymDMT07MLuvHscwKEVTqf7WK_fkEtKjE6n26nZLWkzrPu6-GxCyGZvmCsvGbOlpSuqVd0QAr7k2ikvMM7xXeMP8-7Zb9M5iOZBIBAAKcbGHJ0NzQEBtQHtUulpoxFk35lV-xs1uhfiRkxlFFT4o,&amp;l10n=ru&amp;cts=1510738709812&amp;mc=1.5219280948873624" TargetMode="Externa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9339</Words>
  <Characters>53237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user</cp:lastModifiedBy>
  <cp:revision>2</cp:revision>
  <cp:lastPrinted>2017-11-15T10:22:00Z</cp:lastPrinted>
  <dcterms:created xsi:type="dcterms:W3CDTF">2017-11-16T10:08:00Z</dcterms:created>
  <dcterms:modified xsi:type="dcterms:W3CDTF">2017-11-16T10:08:00Z</dcterms:modified>
</cp:coreProperties>
</file>